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CC09D" w14:textId="35CD6E3C" w:rsidR="00F86814" w:rsidRPr="005F6F41" w:rsidRDefault="00D42F59" w:rsidP="00B90C0F">
      <w:pPr>
        <w:spacing w:line="276" w:lineRule="auto"/>
        <w:rPr>
          <w:rFonts w:cstheme="minorHAnsi"/>
          <w:b/>
          <w:bCs/>
          <w:sz w:val="28"/>
          <w:szCs w:val="28"/>
        </w:rPr>
      </w:pPr>
      <w:r w:rsidRPr="00DA2286">
        <w:rPr>
          <w:rFonts w:cstheme="minorHAnsi"/>
          <w:b/>
          <w:bCs/>
          <w:noProof/>
          <w:sz w:val="28"/>
          <w:szCs w:val="28"/>
        </w:rPr>
        <w:drawing>
          <wp:anchor distT="0" distB="0" distL="114300" distR="114300" simplePos="0" relativeHeight="251656704" behindDoc="1" locked="0" layoutInCell="1" allowOverlap="1" wp14:anchorId="2DBE7F95" wp14:editId="69F34994">
            <wp:simplePos x="0" y="0"/>
            <wp:positionH relativeFrom="column">
              <wp:posOffset>4491355</wp:posOffset>
            </wp:positionH>
            <wp:positionV relativeFrom="page">
              <wp:posOffset>447675</wp:posOffset>
            </wp:positionV>
            <wp:extent cx="1823085" cy="1572895"/>
            <wp:effectExtent l="0" t="0" r="5715" b="8255"/>
            <wp:wrapTight wrapText="bothSides">
              <wp:wrapPolygon edited="0">
                <wp:start x="0" y="0"/>
                <wp:lineTo x="0" y="21452"/>
                <wp:lineTo x="21442" y="21452"/>
                <wp:lineTo x="21442" y="0"/>
                <wp:lineTo x="0" y="0"/>
              </wp:wrapPolygon>
            </wp:wrapTight>
            <wp:docPr id="24107982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3085" cy="1572895"/>
                    </a:xfrm>
                    <a:prstGeom prst="rect">
                      <a:avLst/>
                    </a:prstGeom>
                    <a:noFill/>
                  </pic:spPr>
                </pic:pic>
              </a:graphicData>
            </a:graphic>
          </wp:anchor>
        </w:drawing>
      </w:r>
    </w:p>
    <w:p w14:paraId="2E6646DD" w14:textId="77777777" w:rsidR="00F86814" w:rsidRPr="00DA2286" w:rsidRDefault="00F86814" w:rsidP="00B90C0F">
      <w:pPr>
        <w:spacing w:line="276" w:lineRule="auto"/>
        <w:rPr>
          <w:rFonts w:cstheme="minorHAnsi"/>
          <w:b/>
          <w:bCs/>
          <w:sz w:val="28"/>
          <w:szCs w:val="28"/>
        </w:rPr>
      </w:pPr>
    </w:p>
    <w:p w14:paraId="174190A7" w14:textId="77777777" w:rsidR="005F6F41" w:rsidRPr="001B21CF" w:rsidRDefault="005F6F41" w:rsidP="00B90C0F">
      <w:pPr>
        <w:spacing w:line="276" w:lineRule="auto"/>
        <w:rPr>
          <w:rFonts w:ascii="Calibri" w:eastAsia="Calibri" w:hAnsi="Calibri" w:cs="Calibri"/>
          <w:b/>
          <w:bCs/>
          <w:color w:val="0D0D0D"/>
          <w:sz w:val="32"/>
          <w:szCs w:val="32"/>
          <w:highlight w:val="white"/>
        </w:rPr>
      </w:pPr>
      <w:r w:rsidRPr="001B21CF">
        <w:rPr>
          <w:rFonts w:ascii="Calibri" w:eastAsia="Calibri" w:hAnsi="Calibri" w:cs="Calibri"/>
          <w:b/>
          <w:bCs/>
          <w:color w:val="0D0D0D"/>
          <w:sz w:val="32"/>
          <w:szCs w:val="32"/>
          <w:highlight w:val="white"/>
        </w:rPr>
        <w:t>Presseinformation</w:t>
      </w:r>
    </w:p>
    <w:p w14:paraId="49570B91" w14:textId="77777777" w:rsidR="005F6F41" w:rsidRPr="001B21CF" w:rsidRDefault="005F6F41" w:rsidP="00B90C0F">
      <w:pPr>
        <w:spacing w:line="276" w:lineRule="auto"/>
        <w:rPr>
          <w:rFonts w:ascii="Calibri" w:eastAsia="Calibri" w:hAnsi="Calibri" w:cs="Calibri"/>
          <w:color w:val="0D0D0D"/>
          <w:highlight w:val="white"/>
        </w:rPr>
      </w:pPr>
      <w:r w:rsidRPr="001B21CF">
        <w:rPr>
          <w:rFonts w:ascii="Calibri" w:eastAsia="Calibri" w:hAnsi="Calibri" w:cs="Calibri"/>
          <w:color w:val="0D0D0D"/>
          <w:highlight w:val="white"/>
        </w:rPr>
        <w:t>Mit der freundlichen Bitte um Veröffentlichung</w:t>
      </w:r>
    </w:p>
    <w:p w14:paraId="2B639CA8" w14:textId="77777777" w:rsidR="005F6F41" w:rsidRPr="001B21CF" w:rsidRDefault="005F6F41" w:rsidP="00B90C0F">
      <w:pPr>
        <w:spacing w:line="276" w:lineRule="auto"/>
        <w:rPr>
          <w:rFonts w:ascii="Calibri" w:eastAsia="Calibri" w:hAnsi="Calibri" w:cs="Calibri"/>
          <w:color w:val="0D0D0D"/>
          <w:highlight w:val="white"/>
        </w:rPr>
      </w:pPr>
    </w:p>
    <w:p w14:paraId="277DB0D9" w14:textId="77777777" w:rsidR="005F6F41" w:rsidRPr="001B21CF" w:rsidRDefault="005F6F41" w:rsidP="00B90C0F">
      <w:pPr>
        <w:spacing w:line="276" w:lineRule="auto"/>
        <w:rPr>
          <w:rFonts w:ascii="Calibri" w:eastAsia="Calibri" w:hAnsi="Calibri" w:cs="Calibri"/>
        </w:rPr>
      </w:pPr>
    </w:p>
    <w:p w14:paraId="1BF64A2E" w14:textId="77777777" w:rsidR="005F6F41" w:rsidRPr="001B21CF" w:rsidRDefault="005F6F41" w:rsidP="00B90C0F">
      <w:pPr>
        <w:spacing w:line="276" w:lineRule="auto"/>
        <w:rPr>
          <w:rFonts w:ascii="Calibri" w:eastAsia="Calibri" w:hAnsi="Calibri" w:cs="Calibri"/>
          <w:b/>
          <w:bCs/>
          <w:sz w:val="32"/>
          <w:szCs w:val="32"/>
        </w:rPr>
      </w:pPr>
      <w:r w:rsidRPr="001B21CF">
        <w:rPr>
          <w:rFonts w:ascii="Calibri" w:eastAsia="Calibri" w:hAnsi="Calibri" w:cs="Calibri"/>
          <w:b/>
          <w:bCs/>
          <w:sz w:val="32"/>
          <w:szCs w:val="32"/>
        </w:rPr>
        <w:t>Wasserwesen – schillernd und transluzent</w:t>
      </w:r>
    </w:p>
    <w:p w14:paraId="528875EA" w14:textId="77777777" w:rsidR="005F6F41" w:rsidRPr="001B21CF" w:rsidRDefault="005F6F41" w:rsidP="00B90C0F">
      <w:pPr>
        <w:spacing w:line="276" w:lineRule="auto"/>
        <w:rPr>
          <w:rFonts w:ascii="Calibri" w:eastAsia="Calibri" w:hAnsi="Calibri" w:cs="Calibri"/>
        </w:rPr>
      </w:pPr>
      <w:r w:rsidRPr="001B21CF">
        <w:rPr>
          <w:rFonts w:ascii="Calibri" w:eastAsia="Calibri" w:hAnsi="Calibri" w:cs="Calibri"/>
        </w:rPr>
        <w:t xml:space="preserve">donumenta ART LAB on </w:t>
      </w:r>
      <w:proofErr w:type="spellStart"/>
      <w:r w:rsidRPr="001B21CF">
        <w:rPr>
          <w:rFonts w:ascii="Calibri" w:eastAsia="Calibri" w:hAnsi="Calibri" w:cs="Calibri"/>
        </w:rPr>
        <w:t>the</w:t>
      </w:r>
      <w:proofErr w:type="spellEnd"/>
      <w:r w:rsidRPr="001B21CF">
        <w:rPr>
          <w:rFonts w:ascii="Calibri" w:eastAsia="Calibri" w:hAnsi="Calibri" w:cs="Calibri"/>
        </w:rPr>
        <w:t xml:space="preserve"> Move bringt Kunst ins </w:t>
      </w:r>
      <w:proofErr w:type="spellStart"/>
      <w:r w:rsidRPr="001B21CF">
        <w:rPr>
          <w:rFonts w:ascii="Calibri" w:eastAsia="Calibri" w:hAnsi="Calibri" w:cs="Calibri"/>
        </w:rPr>
        <w:t>Dörnbergviertel</w:t>
      </w:r>
      <w:proofErr w:type="spellEnd"/>
    </w:p>
    <w:p w14:paraId="58207C7B" w14:textId="77777777" w:rsidR="005F6F41" w:rsidRPr="001B21CF" w:rsidRDefault="005F6F41" w:rsidP="00B90C0F">
      <w:pPr>
        <w:spacing w:line="276" w:lineRule="auto"/>
        <w:rPr>
          <w:rFonts w:ascii="Calibri" w:eastAsia="Calibri" w:hAnsi="Calibri" w:cs="Calibri"/>
        </w:rPr>
      </w:pPr>
    </w:p>
    <w:p w14:paraId="4BDF42FB" w14:textId="153AF23C" w:rsidR="005F6F41" w:rsidRPr="00C40B3F" w:rsidRDefault="005F6F41" w:rsidP="00B90C0F">
      <w:pPr>
        <w:spacing w:line="276" w:lineRule="auto"/>
        <w:rPr>
          <w:rFonts w:ascii="Calibri" w:eastAsia="Calibri" w:hAnsi="Calibri" w:cs="Calibri"/>
        </w:rPr>
      </w:pPr>
      <w:r w:rsidRPr="007E05C4">
        <w:rPr>
          <w:rFonts w:ascii="Calibri" w:eastAsia="Calibri" w:hAnsi="Calibri" w:cs="Calibri"/>
        </w:rPr>
        <w:t xml:space="preserve">REGENSBURG. Zum zweiten Mal bringt der donumenta e.V. Kunst in ein Wohnviertel. Dieses Mal sorgt das donumenta ART LAB on </w:t>
      </w:r>
      <w:proofErr w:type="spellStart"/>
      <w:r w:rsidRPr="007E05C4">
        <w:rPr>
          <w:rFonts w:ascii="Calibri" w:eastAsia="Calibri" w:hAnsi="Calibri" w:cs="Calibri"/>
        </w:rPr>
        <w:t>the</w:t>
      </w:r>
      <w:proofErr w:type="spellEnd"/>
      <w:r w:rsidRPr="007E05C4">
        <w:rPr>
          <w:rFonts w:ascii="Calibri" w:eastAsia="Calibri" w:hAnsi="Calibri" w:cs="Calibri"/>
        </w:rPr>
        <w:t xml:space="preserve"> </w:t>
      </w:r>
      <w:r>
        <w:rPr>
          <w:rFonts w:ascii="Calibri" w:eastAsia="Calibri" w:hAnsi="Calibri" w:cs="Calibri"/>
        </w:rPr>
        <w:t>M</w:t>
      </w:r>
      <w:r w:rsidRPr="00C40B3F">
        <w:rPr>
          <w:rFonts w:ascii="Calibri" w:eastAsia="Calibri" w:hAnsi="Calibri" w:cs="Calibri"/>
        </w:rPr>
        <w:t xml:space="preserve">ove in einem der neueren Viertel der Donaustadt für die Begegnung mit Kunst. Für das </w:t>
      </w:r>
      <w:proofErr w:type="spellStart"/>
      <w:r w:rsidRPr="00C40B3F">
        <w:rPr>
          <w:rFonts w:ascii="Calibri" w:eastAsia="Calibri" w:hAnsi="Calibri" w:cs="Calibri"/>
        </w:rPr>
        <w:t>Dörnbergviertel</w:t>
      </w:r>
      <w:proofErr w:type="spellEnd"/>
      <w:r w:rsidRPr="00C40B3F">
        <w:rPr>
          <w:rFonts w:ascii="Calibri" w:eastAsia="Calibri" w:hAnsi="Calibri" w:cs="Calibri"/>
        </w:rPr>
        <w:t xml:space="preserve"> entwickelte die Frankfurter Künstlerin Tina Kohlmann ihr Werk „Go </w:t>
      </w:r>
      <w:proofErr w:type="spellStart"/>
      <w:r w:rsidRPr="00C40B3F">
        <w:rPr>
          <w:rFonts w:ascii="Calibri" w:eastAsia="Calibri" w:hAnsi="Calibri" w:cs="Calibri"/>
        </w:rPr>
        <w:t>make</w:t>
      </w:r>
      <w:proofErr w:type="spellEnd"/>
      <w:r w:rsidRPr="00C40B3F">
        <w:rPr>
          <w:rFonts w:ascii="Calibri" w:eastAsia="Calibri" w:hAnsi="Calibri" w:cs="Calibri"/>
        </w:rPr>
        <w:t xml:space="preserve"> </w:t>
      </w:r>
      <w:proofErr w:type="spellStart"/>
      <w:r w:rsidRPr="00C40B3F">
        <w:rPr>
          <w:rFonts w:ascii="Calibri" w:eastAsia="Calibri" w:hAnsi="Calibri" w:cs="Calibri"/>
        </w:rPr>
        <w:t>thyself</w:t>
      </w:r>
      <w:proofErr w:type="spellEnd"/>
      <w:r w:rsidRPr="00C40B3F">
        <w:rPr>
          <w:rFonts w:ascii="Calibri" w:eastAsia="Calibri" w:hAnsi="Calibri" w:cs="Calibri"/>
        </w:rPr>
        <w:t xml:space="preserve"> like a </w:t>
      </w:r>
      <w:proofErr w:type="spellStart"/>
      <w:r w:rsidRPr="00C40B3F">
        <w:rPr>
          <w:rFonts w:ascii="Calibri" w:eastAsia="Calibri" w:hAnsi="Calibri" w:cs="Calibri"/>
        </w:rPr>
        <w:t>nymph</w:t>
      </w:r>
      <w:proofErr w:type="spellEnd"/>
      <w:r w:rsidRPr="00C40B3F">
        <w:rPr>
          <w:rFonts w:ascii="Calibri" w:eastAsia="Calibri" w:hAnsi="Calibri" w:cs="Calibri"/>
        </w:rPr>
        <w:t xml:space="preserve"> </w:t>
      </w:r>
      <w:proofErr w:type="spellStart"/>
      <w:r w:rsidRPr="00C40B3F">
        <w:rPr>
          <w:rFonts w:ascii="Calibri" w:eastAsia="Calibri" w:hAnsi="Calibri" w:cs="Calibri"/>
        </w:rPr>
        <w:t>o</w:t>
      </w:r>
      <w:r w:rsidR="00FD02DC">
        <w:rPr>
          <w:rFonts w:ascii="Calibri" w:eastAsia="Calibri" w:hAnsi="Calibri" w:cs="Calibri"/>
        </w:rPr>
        <w:t>'</w:t>
      </w:r>
      <w:proofErr w:type="spellEnd"/>
      <w:r w:rsidRPr="00C40B3F">
        <w:rPr>
          <w:rFonts w:ascii="Calibri" w:eastAsia="Calibri" w:hAnsi="Calibri" w:cs="Calibri"/>
        </w:rPr>
        <w:t xml:space="preserve"> </w:t>
      </w:r>
      <w:proofErr w:type="spellStart"/>
      <w:r w:rsidRPr="00C40B3F">
        <w:rPr>
          <w:rFonts w:ascii="Calibri" w:eastAsia="Calibri" w:hAnsi="Calibri" w:cs="Calibri"/>
        </w:rPr>
        <w:t>th</w:t>
      </w:r>
      <w:proofErr w:type="spellEnd"/>
      <w:r w:rsidRPr="00C40B3F">
        <w:rPr>
          <w:rFonts w:ascii="Calibri" w:eastAsia="Calibri" w:hAnsi="Calibri" w:cs="Calibri"/>
        </w:rPr>
        <w:t xml:space="preserve">' </w:t>
      </w:r>
      <w:proofErr w:type="spellStart"/>
      <w:r w:rsidRPr="00C40B3F">
        <w:rPr>
          <w:rFonts w:ascii="Calibri" w:eastAsia="Calibri" w:hAnsi="Calibri" w:cs="Calibri"/>
        </w:rPr>
        <w:t>sea</w:t>
      </w:r>
      <w:proofErr w:type="spellEnd"/>
      <w:r w:rsidRPr="00C40B3F">
        <w:rPr>
          <w:rFonts w:ascii="Calibri" w:eastAsia="Calibri" w:hAnsi="Calibri" w:cs="Calibri"/>
        </w:rPr>
        <w:t>” (dt. Mach dich zu einer Wassernixe!). Am Samstag, den 29. Juni</w:t>
      </w:r>
      <w:r w:rsidR="00CF72A1">
        <w:rPr>
          <w:rFonts w:ascii="Calibri" w:eastAsia="Calibri" w:hAnsi="Calibri" w:cs="Calibri"/>
        </w:rPr>
        <w:t xml:space="preserve"> 2024 um 11 Uhr</w:t>
      </w:r>
      <w:r w:rsidRPr="00C40B3F">
        <w:rPr>
          <w:rFonts w:ascii="Calibri" w:eastAsia="Calibri" w:hAnsi="Calibri" w:cs="Calibri"/>
        </w:rPr>
        <w:t xml:space="preserve"> ist Eröffnung. Die Kuratorinnen Antonie Angerer – gebürtige Regensburgerin – und Anna-Viktoria Eschbach führen in die künstlerische Arbeit Tina Kohlmanns ein. </w:t>
      </w:r>
    </w:p>
    <w:p w14:paraId="4F196BED" w14:textId="77777777" w:rsidR="005F6F41" w:rsidRPr="00C40B3F" w:rsidRDefault="005F6F41" w:rsidP="00B90C0F">
      <w:pPr>
        <w:spacing w:line="276" w:lineRule="auto"/>
        <w:rPr>
          <w:rFonts w:ascii="Calibri" w:eastAsia="Calibri" w:hAnsi="Calibri" w:cs="Calibri"/>
        </w:rPr>
      </w:pPr>
    </w:p>
    <w:p w14:paraId="1D4E4DA6" w14:textId="77777777" w:rsidR="005F6F41" w:rsidRPr="00C40B3F" w:rsidRDefault="005F6F41" w:rsidP="00B90C0F">
      <w:pPr>
        <w:spacing w:line="276" w:lineRule="auto"/>
        <w:rPr>
          <w:rFonts w:ascii="Calibri" w:eastAsia="Calibri" w:hAnsi="Calibri" w:cs="Calibri"/>
          <w:color w:val="0D0D0D"/>
          <w:highlight w:val="white"/>
        </w:rPr>
      </w:pPr>
      <w:r w:rsidRPr="00C40B3F">
        <w:rPr>
          <w:rFonts w:ascii="Calibri" w:eastAsia="Calibri" w:hAnsi="Calibri" w:cs="Calibri"/>
          <w:color w:val="0D0D0D"/>
          <w:highlight w:val="white"/>
        </w:rPr>
        <w:t>Tina Kohlmanns Installation lädt Besucher*innen zu einer Transformation ein. Sie werden dabei von einer Vielzahl an Wasserkreaturen begrüßt, die in Form und Erscheinung zwischen Monstrosität und zauberhafter Schönheit changieren. Diese faszinierenden Wesen tanzen auf einer sich scheinbar auflösenden Oberfläche. Die Grenze zwischen Innen und Außen verschwimmt.</w:t>
      </w:r>
    </w:p>
    <w:p w14:paraId="51A5D2EE" w14:textId="11D06285" w:rsidR="005F6F41" w:rsidRPr="00C40B3F" w:rsidRDefault="005F6F41" w:rsidP="00B90C0F">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76" w:lineRule="auto"/>
        <w:rPr>
          <w:rFonts w:ascii="Calibri" w:eastAsia="Calibri" w:hAnsi="Calibri" w:cs="Calibri"/>
          <w:color w:val="0D0D0D"/>
          <w:highlight w:val="white"/>
        </w:rPr>
      </w:pPr>
      <w:r w:rsidRPr="00C40B3F">
        <w:rPr>
          <w:rFonts w:ascii="Calibri" w:eastAsia="Calibri" w:hAnsi="Calibri" w:cs="Calibri"/>
          <w:b/>
          <w:bCs/>
          <w:color w:val="0D0D0D"/>
          <w:highlight w:val="white"/>
        </w:rPr>
        <w:t>Immersive Erfahrung</w:t>
      </w:r>
      <w:r w:rsidR="00B90C0F">
        <w:rPr>
          <w:rFonts w:ascii="Calibri" w:eastAsia="Calibri" w:hAnsi="Calibri" w:cs="Calibri"/>
          <w:b/>
          <w:bCs/>
          <w:color w:val="0D0D0D"/>
          <w:highlight w:val="white"/>
        </w:rPr>
        <w:br/>
      </w:r>
      <w:r w:rsidRPr="00C40B3F">
        <w:rPr>
          <w:rFonts w:ascii="Calibri" w:eastAsia="Calibri" w:hAnsi="Calibri" w:cs="Calibri"/>
          <w:color w:val="0D0D0D"/>
          <w:highlight w:val="white"/>
        </w:rPr>
        <w:t>Die Installation wirkt wie ein Portal in eine andere Welt. Durch das Spiel mit Lichtreflexionen und Farbe entstehen im wechselnden Sonnenlicht ständig neue Bilder und Eindrücke. Schillernde Farben und bewegte Oberflächen erzeugen eine immersive Erfahrung.</w:t>
      </w:r>
      <w:r w:rsidRPr="00A12DAE">
        <w:rPr>
          <w:rFonts w:ascii="Calibri" w:eastAsia="Calibri" w:hAnsi="Calibri" w:cs="Calibri"/>
          <w:highlight w:val="white"/>
        </w:rPr>
        <w:t xml:space="preserve"> So locken die Wassernixen in ihre Sphären. </w:t>
      </w:r>
      <w:r w:rsidRPr="00C40B3F">
        <w:rPr>
          <w:rFonts w:ascii="Calibri" w:eastAsia="Calibri" w:hAnsi="Calibri" w:cs="Calibri"/>
          <w:color w:val="0D0D0D"/>
          <w:highlight w:val="white"/>
        </w:rPr>
        <w:t>Kohlmanns ästhetische Komposition betont Fluidität und Wandelbarkeit von Identität und Raum.</w:t>
      </w:r>
    </w:p>
    <w:p w14:paraId="63D439EB" w14:textId="43A00CDD" w:rsidR="005F6F41" w:rsidRPr="001B21CF" w:rsidRDefault="005F6F41" w:rsidP="00B90C0F">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76" w:lineRule="auto"/>
        <w:rPr>
          <w:rFonts w:ascii="Calibri" w:eastAsia="Calibri" w:hAnsi="Calibri" w:cs="Calibri"/>
        </w:rPr>
      </w:pPr>
      <w:r w:rsidRPr="00C40B3F">
        <w:rPr>
          <w:rFonts w:ascii="Calibri" w:eastAsia="Calibri" w:hAnsi="Calibri" w:cs="Calibri"/>
          <w:b/>
          <w:bCs/>
          <w:color w:val="0D0D0D"/>
          <w:highlight w:val="white"/>
        </w:rPr>
        <w:t>Mythen der Donau</w:t>
      </w:r>
      <w:r w:rsidR="00B90C0F">
        <w:rPr>
          <w:rFonts w:ascii="Calibri" w:eastAsia="Calibri" w:hAnsi="Calibri" w:cs="Calibri"/>
          <w:b/>
          <w:bCs/>
          <w:color w:val="0D0D0D"/>
          <w:highlight w:val="white"/>
        </w:rPr>
        <w:br/>
      </w:r>
      <w:r w:rsidRPr="00C40B3F">
        <w:rPr>
          <w:rFonts w:ascii="Calibri" w:eastAsia="Calibri" w:hAnsi="Calibri" w:cs="Calibri"/>
          <w:color w:val="0D0D0D"/>
          <w:highlight w:val="white"/>
        </w:rPr>
        <w:t xml:space="preserve">In ihren Arbeiten setzt sich Kohlmann oft mit mythischen Figuren auseinander und nutzt </w:t>
      </w:r>
      <w:r w:rsidRPr="00C40B3F">
        <w:rPr>
          <w:rFonts w:ascii="Calibri" w:eastAsia="Calibri" w:hAnsi="Calibri" w:cs="Calibri"/>
          <w:color w:val="0D0D0D"/>
        </w:rPr>
        <w:t xml:space="preserve">verschiedene Kulturen als </w:t>
      </w:r>
      <w:r w:rsidRPr="00C40B3F">
        <w:rPr>
          <w:rFonts w:ascii="Calibri" w:eastAsia="Calibri" w:hAnsi="Calibri" w:cs="Calibri"/>
          <w:color w:val="0D0D0D"/>
          <w:highlight w:val="white"/>
        </w:rPr>
        <w:t>Ausgangspunkt. Ihre Installation</w:t>
      </w:r>
      <w:r w:rsidRPr="00C40B3F">
        <w:rPr>
          <w:rFonts w:ascii="Calibri" w:eastAsia="Calibri" w:hAnsi="Calibri" w:cs="Calibri"/>
          <w:color w:val="0D0D0D"/>
        </w:rPr>
        <w:t xml:space="preserve"> im </w:t>
      </w:r>
      <w:proofErr w:type="spellStart"/>
      <w:r w:rsidRPr="00C40B3F">
        <w:rPr>
          <w:rFonts w:ascii="Calibri" w:eastAsia="Calibri" w:hAnsi="Calibri" w:cs="Calibri"/>
          <w:color w:val="0D0D0D"/>
        </w:rPr>
        <w:t>Dörnbergviertel</w:t>
      </w:r>
      <w:proofErr w:type="spellEnd"/>
      <w:r w:rsidRPr="00C40B3F">
        <w:rPr>
          <w:rFonts w:ascii="Calibri" w:eastAsia="Calibri" w:hAnsi="Calibri" w:cs="Calibri"/>
          <w:color w:val="0D0D0D"/>
        </w:rPr>
        <w:t xml:space="preserve"> nennt sie</w:t>
      </w:r>
      <w:r w:rsidRPr="00C40B3F">
        <w:rPr>
          <w:rFonts w:ascii="Calibri" w:eastAsia="Calibri" w:hAnsi="Calibri" w:cs="Calibri"/>
        </w:rPr>
        <w:t xml:space="preserve"> mit einem Zitat aus </w:t>
      </w:r>
      <w:r w:rsidR="00A12DAE">
        <w:rPr>
          <w:rFonts w:ascii="Calibri" w:eastAsia="Calibri" w:hAnsi="Calibri" w:cs="Calibri"/>
        </w:rPr>
        <w:t>„</w:t>
      </w:r>
      <w:r w:rsidR="00A12DAE" w:rsidRPr="00A12DAE">
        <w:rPr>
          <w:rFonts w:ascii="Calibri" w:eastAsia="Calibri" w:hAnsi="Calibri" w:cs="Calibri"/>
        </w:rPr>
        <w:t>The Tempest</w:t>
      </w:r>
      <w:r w:rsidR="00A12DAE">
        <w:rPr>
          <w:rFonts w:ascii="Calibri" w:eastAsia="Calibri" w:hAnsi="Calibri" w:cs="Calibri"/>
        </w:rPr>
        <w:t>“ (Der Sturm)</w:t>
      </w:r>
      <w:r w:rsidRPr="00A12DAE">
        <w:rPr>
          <w:rFonts w:ascii="Calibri" w:eastAsia="Calibri" w:hAnsi="Calibri" w:cs="Calibri"/>
        </w:rPr>
        <w:t xml:space="preserve"> </w:t>
      </w:r>
      <w:r w:rsidRPr="007E05C4">
        <w:rPr>
          <w:rFonts w:ascii="Calibri" w:eastAsia="Calibri" w:hAnsi="Calibri" w:cs="Calibri"/>
        </w:rPr>
        <w:t xml:space="preserve">von William Shakespeare </w:t>
      </w:r>
      <w:r>
        <w:rPr>
          <w:rFonts w:ascii="Calibri" w:eastAsia="Calibri" w:hAnsi="Calibri" w:cs="Calibri"/>
        </w:rPr>
        <w:t>„</w:t>
      </w:r>
      <w:r w:rsidRPr="007E05C4">
        <w:rPr>
          <w:rFonts w:ascii="Calibri" w:eastAsia="Calibri" w:hAnsi="Calibri" w:cs="Calibri"/>
        </w:rPr>
        <w:t xml:space="preserve">Go </w:t>
      </w:r>
      <w:proofErr w:type="spellStart"/>
      <w:r w:rsidRPr="007E05C4">
        <w:rPr>
          <w:rFonts w:ascii="Calibri" w:eastAsia="Calibri" w:hAnsi="Calibri" w:cs="Calibri"/>
        </w:rPr>
        <w:t>make</w:t>
      </w:r>
      <w:proofErr w:type="spellEnd"/>
      <w:r w:rsidRPr="007E05C4">
        <w:rPr>
          <w:rFonts w:ascii="Calibri" w:eastAsia="Calibri" w:hAnsi="Calibri" w:cs="Calibri"/>
        </w:rPr>
        <w:t xml:space="preserve"> </w:t>
      </w:r>
      <w:proofErr w:type="spellStart"/>
      <w:r w:rsidRPr="007E05C4">
        <w:rPr>
          <w:rFonts w:ascii="Calibri" w:eastAsia="Calibri" w:hAnsi="Calibri" w:cs="Calibri"/>
        </w:rPr>
        <w:t>thyself</w:t>
      </w:r>
      <w:proofErr w:type="spellEnd"/>
      <w:r w:rsidRPr="007E05C4">
        <w:rPr>
          <w:rFonts w:ascii="Calibri" w:eastAsia="Calibri" w:hAnsi="Calibri" w:cs="Calibri"/>
        </w:rPr>
        <w:t xml:space="preserve"> like a </w:t>
      </w:r>
      <w:proofErr w:type="spellStart"/>
      <w:r w:rsidRPr="007E05C4">
        <w:rPr>
          <w:rFonts w:ascii="Calibri" w:eastAsia="Calibri" w:hAnsi="Calibri" w:cs="Calibri"/>
        </w:rPr>
        <w:t>nymph</w:t>
      </w:r>
      <w:proofErr w:type="spellEnd"/>
      <w:r w:rsidRPr="007E05C4">
        <w:rPr>
          <w:rFonts w:ascii="Calibri" w:eastAsia="Calibri" w:hAnsi="Calibri" w:cs="Calibri"/>
        </w:rPr>
        <w:t xml:space="preserve"> </w:t>
      </w:r>
      <w:proofErr w:type="spellStart"/>
      <w:r w:rsidRPr="007E05C4">
        <w:rPr>
          <w:rFonts w:ascii="Calibri" w:eastAsia="Calibri" w:hAnsi="Calibri" w:cs="Calibri"/>
        </w:rPr>
        <w:t>o'</w:t>
      </w:r>
      <w:proofErr w:type="spellEnd"/>
      <w:r w:rsidRPr="007E05C4">
        <w:rPr>
          <w:rFonts w:ascii="Calibri" w:eastAsia="Calibri" w:hAnsi="Calibri" w:cs="Calibri"/>
        </w:rPr>
        <w:t xml:space="preserve"> </w:t>
      </w:r>
      <w:proofErr w:type="spellStart"/>
      <w:r w:rsidRPr="007E05C4">
        <w:rPr>
          <w:rFonts w:ascii="Calibri" w:eastAsia="Calibri" w:hAnsi="Calibri" w:cs="Calibri"/>
        </w:rPr>
        <w:t>th</w:t>
      </w:r>
      <w:proofErr w:type="spellEnd"/>
      <w:r w:rsidRPr="007E05C4">
        <w:rPr>
          <w:rFonts w:ascii="Calibri" w:eastAsia="Calibri" w:hAnsi="Calibri" w:cs="Calibri"/>
        </w:rPr>
        <w:t xml:space="preserve">' </w:t>
      </w:r>
      <w:proofErr w:type="spellStart"/>
      <w:r w:rsidRPr="007E05C4">
        <w:rPr>
          <w:rFonts w:ascii="Calibri" w:eastAsia="Calibri" w:hAnsi="Calibri" w:cs="Calibri"/>
        </w:rPr>
        <w:t>sea</w:t>
      </w:r>
      <w:proofErr w:type="spellEnd"/>
      <w:r w:rsidRPr="007E05C4">
        <w:rPr>
          <w:rFonts w:ascii="Calibri" w:eastAsia="Calibri" w:hAnsi="Calibri" w:cs="Calibri"/>
        </w:rPr>
        <w:t>” (dt. Mach dich zu einer Wassernixe!).</w:t>
      </w:r>
    </w:p>
    <w:p w14:paraId="2B42056B" w14:textId="1ED6A3E5" w:rsidR="00B90C0F" w:rsidRDefault="005F6F41" w:rsidP="00B90C0F">
      <w:pPr>
        <w:spacing w:line="276" w:lineRule="auto"/>
        <w:rPr>
          <w:rFonts w:ascii="Calibri" w:eastAsia="Calibri" w:hAnsi="Calibri" w:cs="Calibri"/>
          <w:color w:val="0D0D0D"/>
        </w:rPr>
      </w:pPr>
      <w:r w:rsidRPr="001B21CF">
        <w:rPr>
          <w:rFonts w:ascii="Calibri" w:eastAsia="Calibri" w:hAnsi="Calibri" w:cs="Calibri"/>
        </w:rPr>
        <w:t xml:space="preserve">Hier </w:t>
      </w:r>
      <w:r w:rsidRPr="007E05C4">
        <w:rPr>
          <w:rFonts w:ascii="Calibri" w:eastAsia="Calibri" w:hAnsi="Calibri" w:cs="Calibri"/>
          <w:color w:val="0D0D0D"/>
          <w:highlight w:val="white"/>
        </w:rPr>
        <w:t xml:space="preserve">greift sie die Mythen und Legenden der Donau auf, einem der längsten und kulturhistorisch bedeutendsten Flüsse Europas. Die Donau, die durch zehn Länder fließt, ist nicht nur eine wichtige Wasserstraße, sondern auch ein Symbol für die Verbindung und Trennung verschiedener Kulturen. Kohlmanns Werk </w:t>
      </w:r>
      <w:r w:rsidRPr="00AD054B">
        <w:rPr>
          <w:rFonts w:ascii="Calibri" w:eastAsia="Calibri" w:hAnsi="Calibri" w:cs="Calibri"/>
          <w:color w:val="0D0D0D"/>
        </w:rPr>
        <w:t xml:space="preserve">reflektiert diese Dualität und lädt die Betrachter ein, sich mit ihrer Kunst auf eine Reise zu begeben. </w:t>
      </w:r>
      <w:r w:rsidR="00B90C0F">
        <w:rPr>
          <w:rFonts w:ascii="Calibri" w:eastAsia="Calibri" w:hAnsi="Calibri" w:cs="Calibri"/>
          <w:color w:val="0D0D0D"/>
        </w:rPr>
        <w:br w:type="page"/>
      </w:r>
    </w:p>
    <w:p w14:paraId="5FBEE754" w14:textId="04938AD7" w:rsidR="005F6F41" w:rsidRPr="001B21CF" w:rsidRDefault="005F6F41" w:rsidP="00B90C0F">
      <w:pPr>
        <w:spacing w:line="276" w:lineRule="auto"/>
        <w:rPr>
          <w:rFonts w:ascii="Calibri" w:eastAsia="Calibri" w:hAnsi="Calibri" w:cs="Calibri"/>
        </w:rPr>
      </w:pPr>
      <w:r w:rsidRPr="00AD054B">
        <w:rPr>
          <w:rFonts w:ascii="Calibri" w:eastAsia="Calibri" w:hAnsi="Calibri" w:cs="Calibri"/>
          <w:color w:val="0D0D0D"/>
        </w:rPr>
        <w:lastRenderedPageBreak/>
        <w:t xml:space="preserve">Mit Farbe und Licht wie etwa den Reflexionen der Kirchenfenster oder fließenden Wassers entstehen Figuren voller Bewegung. </w:t>
      </w:r>
    </w:p>
    <w:p w14:paraId="0046F8CA" w14:textId="34CCA5CC" w:rsidR="00B90C0F" w:rsidRDefault="00B90C0F" w:rsidP="00B90C0F">
      <w:pPr>
        <w:spacing w:line="276" w:lineRule="auto"/>
        <w:rPr>
          <w:rFonts w:ascii="Calibri" w:eastAsia="Calibri" w:hAnsi="Calibri" w:cs="Calibri"/>
          <w:b/>
          <w:bCs/>
          <w:color w:val="0D0D0D"/>
          <w:highlight w:val="white"/>
        </w:rPr>
      </w:pPr>
    </w:p>
    <w:p w14:paraId="30D0DEF2" w14:textId="400D4C97" w:rsidR="005F6F41" w:rsidRPr="007E05C4" w:rsidRDefault="005F6F41" w:rsidP="00B90C0F">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76" w:lineRule="auto"/>
        <w:rPr>
          <w:rFonts w:ascii="Calibri" w:eastAsia="Calibri" w:hAnsi="Calibri" w:cs="Calibri"/>
          <w:color w:val="0D0D0D"/>
          <w:highlight w:val="white"/>
        </w:rPr>
      </w:pPr>
      <w:r w:rsidRPr="007E05C4">
        <w:rPr>
          <w:rFonts w:ascii="Calibri" w:eastAsia="Calibri" w:hAnsi="Calibri" w:cs="Calibri"/>
          <w:b/>
          <w:bCs/>
          <w:color w:val="0D0D0D"/>
          <w:highlight w:val="white"/>
        </w:rPr>
        <w:t>Interaktion erwünscht</w:t>
      </w:r>
      <w:r w:rsidR="00B90C0F">
        <w:rPr>
          <w:rFonts w:ascii="Calibri" w:eastAsia="Calibri" w:hAnsi="Calibri" w:cs="Calibri"/>
          <w:b/>
          <w:bCs/>
          <w:color w:val="0D0D0D"/>
          <w:highlight w:val="white"/>
        </w:rPr>
        <w:br/>
      </w:r>
      <w:r w:rsidRPr="007E05C4">
        <w:rPr>
          <w:rFonts w:ascii="Calibri" w:eastAsia="Calibri" w:hAnsi="Calibri" w:cs="Calibri"/>
          <w:color w:val="0D0D0D"/>
          <w:highlight w:val="white"/>
        </w:rPr>
        <w:t xml:space="preserve">Entsprechend der Philosophie des donumenta ART LAB on </w:t>
      </w:r>
      <w:proofErr w:type="spellStart"/>
      <w:r w:rsidRPr="007E05C4">
        <w:rPr>
          <w:rFonts w:ascii="Calibri" w:eastAsia="Calibri" w:hAnsi="Calibri" w:cs="Calibri"/>
          <w:color w:val="0D0D0D"/>
          <w:highlight w:val="white"/>
        </w:rPr>
        <w:t>the</w:t>
      </w:r>
      <w:proofErr w:type="spellEnd"/>
      <w:r w:rsidRPr="007E05C4">
        <w:rPr>
          <w:rFonts w:ascii="Calibri" w:eastAsia="Calibri" w:hAnsi="Calibri" w:cs="Calibri"/>
          <w:color w:val="0D0D0D"/>
          <w:highlight w:val="white"/>
        </w:rPr>
        <w:t xml:space="preserve"> Move regt Tina Kohlmanns Arbeit dazu an, über das Sichtbare und Unsichtbare einer Stadt nachzudenken. Welche Geschichten verbergen sich hinter den Fassaden? Wer wird gesehen, und wer bleibt unsichtbar? </w:t>
      </w:r>
    </w:p>
    <w:p w14:paraId="5805C447" w14:textId="77777777" w:rsidR="005F6F41" w:rsidRPr="007E05C4" w:rsidRDefault="005F6F41" w:rsidP="00B90C0F">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76" w:lineRule="auto"/>
        <w:rPr>
          <w:rFonts w:ascii="Calibri" w:eastAsia="Calibri" w:hAnsi="Calibri" w:cs="Calibri"/>
          <w:color w:val="0D0D0D"/>
          <w:highlight w:val="white"/>
        </w:rPr>
      </w:pPr>
      <w:r w:rsidRPr="007E05C4">
        <w:rPr>
          <w:rFonts w:ascii="Calibri" w:eastAsia="Calibri" w:hAnsi="Calibri" w:cs="Calibri"/>
          <w:color w:val="0D0D0D"/>
          <w:highlight w:val="white"/>
        </w:rPr>
        <w:t xml:space="preserve">Die Betrachter*innen werden selbst Teil dieser Installation. Jeder Schritt, jede Bewegung wird von der Oberfläche aufgenommen und zurückgeworfen, wodurch ein ständiger Dialog zwischen dem Kunstwerk, der Stadt und dem Publikum entsteht. </w:t>
      </w:r>
    </w:p>
    <w:p w14:paraId="7047B3E1" w14:textId="52E8D8AE" w:rsidR="005F6F41" w:rsidRPr="00E104FE" w:rsidRDefault="005F6F41" w:rsidP="00B90C0F">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76" w:lineRule="auto"/>
        <w:rPr>
          <w:rFonts w:ascii="Calibri" w:eastAsia="Calibri" w:hAnsi="Calibri" w:cs="Calibri"/>
        </w:rPr>
      </w:pPr>
      <w:r w:rsidRPr="007E05C4">
        <w:rPr>
          <w:rFonts w:ascii="Calibri" w:eastAsia="Calibri" w:hAnsi="Calibri" w:cs="Calibri"/>
        </w:rPr>
        <w:t>Als Raum im öffentlichen Raum, wird Tina Kohlmanns Werk „</w:t>
      </w:r>
      <w:r w:rsidRPr="001B21CF">
        <w:rPr>
          <w:rFonts w:ascii="Calibri" w:eastAsia="Calibri" w:hAnsi="Calibri" w:cs="Calibri"/>
        </w:rPr>
        <w:t xml:space="preserve">Go </w:t>
      </w:r>
      <w:proofErr w:type="spellStart"/>
      <w:r w:rsidRPr="001B21CF">
        <w:rPr>
          <w:rFonts w:ascii="Calibri" w:eastAsia="Calibri" w:hAnsi="Calibri" w:cs="Calibri"/>
        </w:rPr>
        <w:t>make</w:t>
      </w:r>
      <w:proofErr w:type="spellEnd"/>
      <w:r w:rsidRPr="001B21CF">
        <w:rPr>
          <w:rFonts w:ascii="Calibri" w:eastAsia="Calibri" w:hAnsi="Calibri" w:cs="Calibri"/>
        </w:rPr>
        <w:t xml:space="preserve"> </w:t>
      </w:r>
      <w:proofErr w:type="spellStart"/>
      <w:r w:rsidRPr="001B21CF">
        <w:rPr>
          <w:rFonts w:ascii="Calibri" w:eastAsia="Calibri" w:hAnsi="Calibri" w:cs="Calibri"/>
        </w:rPr>
        <w:t>thyself</w:t>
      </w:r>
      <w:proofErr w:type="spellEnd"/>
      <w:r w:rsidRPr="001B21CF">
        <w:rPr>
          <w:rFonts w:ascii="Calibri" w:eastAsia="Calibri" w:hAnsi="Calibri" w:cs="Calibri"/>
        </w:rPr>
        <w:t xml:space="preserve"> like a </w:t>
      </w:r>
      <w:proofErr w:type="spellStart"/>
      <w:r w:rsidRPr="001B21CF">
        <w:rPr>
          <w:rFonts w:ascii="Calibri" w:eastAsia="Calibri" w:hAnsi="Calibri" w:cs="Calibri"/>
        </w:rPr>
        <w:t>nymph</w:t>
      </w:r>
      <w:proofErr w:type="spellEnd"/>
      <w:r w:rsidRPr="001B21CF">
        <w:rPr>
          <w:rFonts w:ascii="Calibri" w:eastAsia="Calibri" w:hAnsi="Calibri" w:cs="Calibri"/>
        </w:rPr>
        <w:t xml:space="preserve"> </w:t>
      </w:r>
      <w:proofErr w:type="spellStart"/>
      <w:r w:rsidRPr="001B21CF">
        <w:rPr>
          <w:rFonts w:ascii="Calibri" w:eastAsia="Calibri" w:hAnsi="Calibri" w:cs="Calibri"/>
        </w:rPr>
        <w:t>o'</w:t>
      </w:r>
      <w:proofErr w:type="spellEnd"/>
      <w:r w:rsidRPr="001B21CF">
        <w:rPr>
          <w:rFonts w:ascii="Calibri" w:eastAsia="Calibri" w:hAnsi="Calibri" w:cs="Calibri"/>
        </w:rPr>
        <w:t xml:space="preserve"> </w:t>
      </w:r>
      <w:proofErr w:type="spellStart"/>
      <w:r w:rsidRPr="001B21CF">
        <w:rPr>
          <w:rFonts w:ascii="Calibri" w:eastAsia="Calibri" w:hAnsi="Calibri" w:cs="Calibri"/>
        </w:rPr>
        <w:t>th</w:t>
      </w:r>
      <w:proofErr w:type="spellEnd"/>
      <w:r w:rsidRPr="001B21CF">
        <w:rPr>
          <w:rFonts w:ascii="Calibri" w:eastAsia="Calibri" w:hAnsi="Calibri" w:cs="Calibri"/>
        </w:rPr>
        <w:t xml:space="preserve">' </w:t>
      </w:r>
      <w:proofErr w:type="spellStart"/>
      <w:r w:rsidRPr="001B21CF">
        <w:rPr>
          <w:rFonts w:ascii="Calibri" w:eastAsia="Calibri" w:hAnsi="Calibri" w:cs="Calibri"/>
        </w:rPr>
        <w:t>sea</w:t>
      </w:r>
      <w:proofErr w:type="spellEnd"/>
      <w:r w:rsidRPr="001B21CF">
        <w:rPr>
          <w:rFonts w:ascii="Calibri" w:eastAsia="Calibri" w:hAnsi="Calibri" w:cs="Calibri"/>
        </w:rPr>
        <w:t>”</w:t>
      </w:r>
      <w:r w:rsidRPr="00E104FE">
        <w:rPr>
          <w:rFonts w:ascii="Calibri" w:eastAsia="Calibri" w:hAnsi="Calibri" w:cs="Calibri"/>
        </w:rPr>
        <w:t xml:space="preserve"> bei Tag und Nacht für alle Besucher*innen und insbesondere den Nachbar*innen sichtbar sein. Jeden Samstag lädt der donumenta e.V. zum</w:t>
      </w:r>
      <w:r w:rsidR="00993A4C">
        <w:rPr>
          <w:rFonts w:ascii="Calibri" w:eastAsia="Calibri" w:hAnsi="Calibri" w:cs="Calibri"/>
        </w:rPr>
        <w:t xml:space="preserve"> Gespräch und</w:t>
      </w:r>
      <w:r w:rsidRPr="00E104FE">
        <w:rPr>
          <w:rFonts w:ascii="Calibri" w:eastAsia="Calibri" w:hAnsi="Calibri" w:cs="Calibri"/>
        </w:rPr>
        <w:t xml:space="preserve"> Austausch ein.</w:t>
      </w:r>
    </w:p>
    <w:p w14:paraId="09CCA1A6" w14:textId="77777777" w:rsidR="005F6F41" w:rsidRPr="00E104FE" w:rsidRDefault="005F6F41" w:rsidP="00B90C0F">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76" w:lineRule="auto"/>
        <w:rPr>
          <w:rFonts w:ascii="Calibri" w:eastAsia="Calibri" w:hAnsi="Calibri" w:cs="Calibri"/>
        </w:rPr>
      </w:pPr>
      <w:r w:rsidRPr="00E104FE">
        <w:rPr>
          <w:rFonts w:ascii="Calibri" w:eastAsia="Calibri" w:hAnsi="Calibri" w:cs="Calibri"/>
        </w:rPr>
        <w:t xml:space="preserve">Samstagstermine: 6.7., 13.7., 20.7., 27.7., 3.8., 10.8., 17.8., 24.8. </w:t>
      </w:r>
    </w:p>
    <w:p w14:paraId="0A6207CB" w14:textId="77777777" w:rsidR="005F6F41" w:rsidRPr="00E104FE" w:rsidRDefault="005F6F41" w:rsidP="00B90C0F">
      <w:pPr>
        <w:spacing w:line="276" w:lineRule="auto"/>
        <w:rPr>
          <w:rFonts w:ascii="Calibri" w:eastAsia="Calibri" w:hAnsi="Calibri" w:cs="Calibri"/>
          <w:color w:val="0D0D0D"/>
          <w:highlight w:val="white"/>
        </w:rPr>
      </w:pPr>
    </w:p>
    <w:p w14:paraId="50463740" w14:textId="36C90FD4" w:rsidR="005F6F41" w:rsidRPr="00E104FE" w:rsidRDefault="005F6F41" w:rsidP="00B90C0F">
      <w:pPr>
        <w:spacing w:line="276" w:lineRule="auto"/>
        <w:rPr>
          <w:rFonts w:ascii="Calibri" w:eastAsia="Calibri" w:hAnsi="Calibri" w:cs="Calibri"/>
        </w:rPr>
      </w:pPr>
      <w:r w:rsidRPr="00E104FE">
        <w:rPr>
          <w:rFonts w:ascii="Calibri" w:eastAsia="Calibri" w:hAnsi="Calibri" w:cs="Calibri"/>
          <w:b/>
          <w:bCs/>
        </w:rPr>
        <w:t xml:space="preserve">Über die Künstlerin: </w:t>
      </w:r>
      <w:r w:rsidR="00B90C0F">
        <w:rPr>
          <w:rFonts w:ascii="Calibri" w:eastAsia="Calibri" w:hAnsi="Calibri" w:cs="Calibri"/>
          <w:b/>
          <w:bCs/>
        </w:rPr>
        <w:br/>
      </w:r>
      <w:r w:rsidRPr="00E104FE">
        <w:rPr>
          <w:rFonts w:ascii="Calibri" w:eastAsia="Calibri" w:hAnsi="Calibri" w:cs="Calibri"/>
          <w:b/>
          <w:bCs/>
        </w:rPr>
        <w:t>Tina Kohlmann</w:t>
      </w:r>
      <w:r w:rsidRPr="00E104FE">
        <w:rPr>
          <w:rFonts w:ascii="Calibri" w:eastAsia="Calibri" w:hAnsi="Calibri" w:cs="Calibri"/>
        </w:rPr>
        <w:t xml:space="preserve"> studierte an der Hochschule für Gestaltung in Offenbach und schloss ihr Studium mit einem Diplom in </w:t>
      </w:r>
      <w:r w:rsidRPr="0029602E">
        <w:rPr>
          <w:rFonts w:ascii="Calibri" w:eastAsia="Calibri" w:hAnsi="Calibri" w:cs="Calibri"/>
        </w:rPr>
        <w:t>Visuelle</w:t>
      </w:r>
      <w:r w:rsidR="0029602E" w:rsidRPr="0029602E">
        <w:rPr>
          <w:rFonts w:ascii="Calibri" w:eastAsia="Calibri" w:hAnsi="Calibri" w:cs="Calibri"/>
        </w:rPr>
        <w:t>r</w:t>
      </w:r>
      <w:r w:rsidRPr="0029602E">
        <w:rPr>
          <w:rFonts w:ascii="Calibri" w:eastAsia="Calibri" w:hAnsi="Calibri" w:cs="Calibri"/>
        </w:rPr>
        <w:t xml:space="preserve"> Kommunikation </w:t>
      </w:r>
      <w:r w:rsidRPr="00E104FE">
        <w:rPr>
          <w:rFonts w:ascii="Calibri" w:eastAsia="Calibri" w:hAnsi="Calibri" w:cs="Calibri"/>
        </w:rPr>
        <w:t>ab. Außerdem studierte sie an der Städelschule in Frankfurt am Main bei Michael Krebber.</w:t>
      </w:r>
      <w:r w:rsidR="00B90C0F">
        <w:rPr>
          <w:rFonts w:ascii="Calibri" w:eastAsia="Calibri" w:hAnsi="Calibri" w:cs="Calibri"/>
        </w:rPr>
        <w:br/>
      </w:r>
      <w:r w:rsidRPr="00E104FE">
        <w:rPr>
          <w:rFonts w:ascii="Calibri" w:eastAsia="Calibri" w:hAnsi="Calibri" w:cs="Calibri"/>
        </w:rPr>
        <w:t xml:space="preserve">Seit 2016 ist Kohlmann Teil des Frankfurter Künstlerinnen-Kollektivs </w:t>
      </w:r>
      <w:proofErr w:type="spellStart"/>
      <w:r w:rsidRPr="00E104FE">
        <w:rPr>
          <w:rFonts w:ascii="Calibri" w:eastAsia="Calibri" w:hAnsi="Calibri" w:cs="Calibri"/>
        </w:rPr>
        <w:t>HazMatLab</w:t>
      </w:r>
      <w:proofErr w:type="spellEnd"/>
      <w:r w:rsidRPr="00E104FE">
        <w:rPr>
          <w:rFonts w:ascii="Calibri" w:eastAsia="Calibri" w:hAnsi="Calibri" w:cs="Calibri"/>
        </w:rPr>
        <w:t xml:space="preserve">. </w:t>
      </w:r>
    </w:p>
    <w:p w14:paraId="30C26592" w14:textId="77777777" w:rsidR="005F6F41" w:rsidRPr="00E104FE" w:rsidRDefault="005F6F41" w:rsidP="00B90C0F">
      <w:pPr>
        <w:spacing w:before="240" w:line="276" w:lineRule="auto"/>
        <w:rPr>
          <w:rFonts w:ascii="Calibri" w:eastAsia="Calibri" w:hAnsi="Calibri" w:cs="Calibri"/>
        </w:rPr>
      </w:pPr>
      <w:r w:rsidRPr="00E104FE">
        <w:rPr>
          <w:rFonts w:ascii="Calibri" w:eastAsia="Calibri" w:hAnsi="Calibri" w:cs="Calibri"/>
        </w:rPr>
        <w:t xml:space="preserve">Sie erhielt Stipendien und </w:t>
      </w:r>
      <w:proofErr w:type="spellStart"/>
      <w:r w:rsidRPr="00E104FE">
        <w:rPr>
          <w:rFonts w:ascii="Calibri" w:eastAsia="Calibri" w:hAnsi="Calibri" w:cs="Calibri"/>
        </w:rPr>
        <w:t>Residencies</w:t>
      </w:r>
      <w:proofErr w:type="spellEnd"/>
      <w:r w:rsidRPr="00E104FE">
        <w:rPr>
          <w:rFonts w:ascii="Calibri" w:eastAsia="Calibri" w:hAnsi="Calibri" w:cs="Calibri"/>
        </w:rPr>
        <w:t xml:space="preserve">, darunter ein Reisestipendium der Hessischen Kulturstiftung (Arctic Circle), ein sechsmonatiges New York Stipendium des Künstlerhaus Schloss Balmoral sowie ein einjähriges Stipendium der Künstlerhilfe Frankfurt. Sie nahm an der Arctic Circle </w:t>
      </w:r>
      <w:proofErr w:type="spellStart"/>
      <w:r w:rsidRPr="00E104FE">
        <w:rPr>
          <w:rFonts w:ascii="Calibri" w:eastAsia="Calibri" w:hAnsi="Calibri" w:cs="Calibri"/>
        </w:rPr>
        <w:t>Expeditionary</w:t>
      </w:r>
      <w:proofErr w:type="spellEnd"/>
      <w:r w:rsidRPr="00E104FE">
        <w:rPr>
          <w:rFonts w:ascii="Calibri" w:eastAsia="Calibri" w:hAnsi="Calibri" w:cs="Calibri"/>
        </w:rPr>
        <w:t xml:space="preserve"> </w:t>
      </w:r>
      <w:proofErr w:type="spellStart"/>
      <w:r w:rsidRPr="00E104FE">
        <w:rPr>
          <w:rFonts w:ascii="Calibri" w:eastAsia="Calibri" w:hAnsi="Calibri" w:cs="Calibri"/>
        </w:rPr>
        <w:t>Residency</w:t>
      </w:r>
      <w:proofErr w:type="spellEnd"/>
      <w:r w:rsidRPr="00E104FE">
        <w:rPr>
          <w:rFonts w:ascii="Calibri" w:eastAsia="Calibri" w:hAnsi="Calibri" w:cs="Calibri"/>
        </w:rPr>
        <w:t xml:space="preserve"> auf einem Segelboot in Spitzbergen teil und war Artist in Residence in </w:t>
      </w:r>
      <w:proofErr w:type="spellStart"/>
      <w:r w:rsidRPr="00E104FE">
        <w:rPr>
          <w:rFonts w:ascii="Calibri" w:eastAsia="Calibri" w:hAnsi="Calibri" w:cs="Calibri"/>
        </w:rPr>
        <w:t>Fljotstunga</w:t>
      </w:r>
      <w:proofErr w:type="spellEnd"/>
      <w:r w:rsidRPr="00E104FE">
        <w:rPr>
          <w:rFonts w:ascii="Calibri" w:eastAsia="Calibri" w:hAnsi="Calibri" w:cs="Calibri"/>
        </w:rPr>
        <w:t xml:space="preserve"> (Island), Shimla (Indien), Budapest (Budapest Galeria), </w:t>
      </w:r>
      <w:proofErr w:type="spellStart"/>
      <w:r w:rsidRPr="00E104FE">
        <w:rPr>
          <w:rFonts w:ascii="Calibri" w:eastAsia="Calibri" w:hAnsi="Calibri" w:cs="Calibri"/>
        </w:rPr>
        <w:t>Sandnes</w:t>
      </w:r>
      <w:proofErr w:type="spellEnd"/>
      <w:r w:rsidRPr="00E104FE">
        <w:rPr>
          <w:rFonts w:ascii="Calibri" w:eastAsia="Calibri" w:hAnsi="Calibri" w:cs="Calibri"/>
        </w:rPr>
        <w:t xml:space="preserve"> (Norwegen), LES Artists Alliance Inc., New York, </w:t>
      </w:r>
      <w:proofErr w:type="spellStart"/>
      <w:r w:rsidRPr="00E104FE">
        <w:rPr>
          <w:rFonts w:ascii="Calibri" w:eastAsia="Calibri" w:hAnsi="Calibri" w:cs="Calibri"/>
        </w:rPr>
        <w:t>Copperleg</w:t>
      </w:r>
      <w:proofErr w:type="spellEnd"/>
      <w:r w:rsidRPr="00E104FE">
        <w:rPr>
          <w:rFonts w:ascii="Calibri" w:eastAsia="Calibri" w:hAnsi="Calibri" w:cs="Calibri"/>
        </w:rPr>
        <w:t xml:space="preserve"> Artist </w:t>
      </w:r>
      <w:proofErr w:type="spellStart"/>
      <w:r w:rsidRPr="00E104FE">
        <w:rPr>
          <w:rFonts w:ascii="Calibri" w:eastAsia="Calibri" w:hAnsi="Calibri" w:cs="Calibri"/>
        </w:rPr>
        <w:t>Residency</w:t>
      </w:r>
      <w:proofErr w:type="spellEnd"/>
      <w:r w:rsidRPr="00E104FE">
        <w:rPr>
          <w:rFonts w:ascii="Calibri" w:eastAsia="Calibri" w:hAnsi="Calibri" w:cs="Calibri"/>
        </w:rPr>
        <w:t xml:space="preserve"> (Estland), The </w:t>
      </w:r>
      <w:proofErr w:type="spellStart"/>
      <w:r w:rsidRPr="00E104FE">
        <w:rPr>
          <w:rFonts w:ascii="Calibri" w:eastAsia="Calibri" w:hAnsi="Calibri" w:cs="Calibri"/>
        </w:rPr>
        <w:t>Wassaic</w:t>
      </w:r>
      <w:proofErr w:type="spellEnd"/>
      <w:r w:rsidRPr="00E104FE">
        <w:rPr>
          <w:rFonts w:ascii="Calibri" w:eastAsia="Calibri" w:hAnsi="Calibri" w:cs="Calibri"/>
        </w:rPr>
        <w:t xml:space="preserve"> Project (USA) und The Future (Minneapolis).</w:t>
      </w:r>
    </w:p>
    <w:p w14:paraId="2CBF6B48" w14:textId="77777777" w:rsidR="005F6F41" w:rsidRPr="00E104FE" w:rsidRDefault="005F6F41" w:rsidP="00B90C0F">
      <w:pPr>
        <w:spacing w:before="240" w:line="276" w:lineRule="auto"/>
        <w:rPr>
          <w:rFonts w:ascii="Calibri" w:eastAsia="Calibri" w:hAnsi="Calibri" w:cs="Calibri"/>
        </w:rPr>
      </w:pPr>
      <w:r w:rsidRPr="00E104FE">
        <w:rPr>
          <w:rFonts w:ascii="Calibri" w:eastAsia="Calibri" w:hAnsi="Calibri" w:cs="Calibri"/>
        </w:rPr>
        <w:t xml:space="preserve">Ihre Arbeiten wurden in zahlreichen nationalen und internationalen Einzelausstellungen gezeigt, u.a. bei Philipp Pflug Contemporary (Frankfurt), im Neuen Aachener Kunstverein, bei der Art Cologne, bei </w:t>
      </w:r>
      <w:proofErr w:type="spellStart"/>
      <w:r w:rsidRPr="00E104FE">
        <w:rPr>
          <w:rFonts w:ascii="Calibri" w:eastAsia="Calibri" w:hAnsi="Calibri" w:cs="Calibri"/>
        </w:rPr>
        <w:t>Cuchifritos</w:t>
      </w:r>
      <w:proofErr w:type="spellEnd"/>
      <w:r w:rsidRPr="00E104FE">
        <w:rPr>
          <w:rFonts w:ascii="Calibri" w:eastAsia="Calibri" w:hAnsi="Calibri" w:cs="Calibri"/>
        </w:rPr>
        <w:t xml:space="preserve"> Gallery and Project Space (New York), im Arp Museum Bahnhof Rolandseck, im Mousonturm (Frankfurt), bei </w:t>
      </w:r>
      <w:proofErr w:type="spellStart"/>
      <w:r w:rsidRPr="00E104FE">
        <w:rPr>
          <w:rFonts w:ascii="Calibri" w:eastAsia="Calibri" w:hAnsi="Calibri" w:cs="Calibri"/>
        </w:rPr>
        <w:t>AiR</w:t>
      </w:r>
      <w:proofErr w:type="spellEnd"/>
      <w:r w:rsidRPr="00E104FE">
        <w:rPr>
          <w:rFonts w:ascii="Calibri" w:eastAsia="Calibri" w:hAnsi="Calibri" w:cs="Calibri"/>
        </w:rPr>
        <w:t xml:space="preserve"> Antwerpen, Regina Rex (New York), dem Kunstverein </w:t>
      </w:r>
      <w:proofErr w:type="spellStart"/>
      <w:r w:rsidRPr="00E104FE">
        <w:rPr>
          <w:rFonts w:ascii="Calibri" w:eastAsia="Calibri" w:hAnsi="Calibri" w:cs="Calibri"/>
        </w:rPr>
        <w:t>Letschebach</w:t>
      </w:r>
      <w:proofErr w:type="spellEnd"/>
      <w:r w:rsidRPr="00E104FE">
        <w:rPr>
          <w:rFonts w:ascii="Calibri" w:eastAsia="Calibri" w:hAnsi="Calibri" w:cs="Calibri"/>
        </w:rPr>
        <w:t xml:space="preserve"> (Karlsruhe) und Field Projects (New York).</w:t>
      </w:r>
    </w:p>
    <w:p w14:paraId="46836972" w14:textId="77777777" w:rsidR="005F6F41" w:rsidRPr="00E104FE" w:rsidRDefault="005F6F41" w:rsidP="00B90C0F">
      <w:pPr>
        <w:spacing w:before="240" w:line="276" w:lineRule="auto"/>
        <w:rPr>
          <w:rFonts w:ascii="Calibri" w:eastAsia="Calibri" w:hAnsi="Calibri" w:cs="Calibri"/>
        </w:rPr>
      </w:pPr>
      <w:r w:rsidRPr="00E104FE">
        <w:rPr>
          <w:rFonts w:ascii="Calibri" w:eastAsia="Calibri" w:hAnsi="Calibri" w:cs="Calibri"/>
        </w:rPr>
        <w:t>Zwischen ihren Reisen lebt und arbeitet Kohlmann in Frankfurt.</w:t>
      </w:r>
    </w:p>
    <w:p w14:paraId="6011148B" w14:textId="77777777" w:rsidR="00B90C0F" w:rsidRDefault="00B90C0F">
      <w:pPr>
        <w:rPr>
          <w:rFonts w:ascii="Calibri" w:eastAsia="Calibri" w:hAnsi="Calibri" w:cs="Calibri"/>
          <w:b/>
          <w:bCs/>
        </w:rPr>
      </w:pPr>
      <w:r>
        <w:rPr>
          <w:rFonts w:ascii="Calibri" w:eastAsia="Calibri" w:hAnsi="Calibri" w:cs="Calibri"/>
          <w:b/>
          <w:bCs/>
        </w:rPr>
        <w:br w:type="page"/>
      </w:r>
    </w:p>
    <w:p w14:paraId="7C9C2D6F" w14:textId="28F099ED" w:rsidR="005F6F41" w:rsidRPr="00E104FE" w:rsidRDefault="005F6F41" w:rsidP="00B90C0F">
      <w:pPr>
        <w:spacing w:before="240" w:line="276" w:lineRule="auto"/>
        <w:rPr>
          <w:rFonts w:ascii="Calibri" w:eastAsia="Calibri" w:hAnsi="Calibri" w:cs="Calibri"/>
        </w:rPr>
      </w:pPr>
      <w:r w:rsidRPr="00E104FE">
        <w:rPr>
          <w:rFonts w:ascii="Calibri" w:eastAsia="Calibri" w:hAnsi="Calibri" w:cs="Calibri"/>
          <w:b/>
          <w:bCs/>
        </w:rPr>
        <w:lastRenderedPageBreak/>
        <w:t>Die Kuratorinnen:</w:t>
      </w:r>
      <w:r w:rsidR="00B90C0F">
        <w:rPr>
          <w:rFonts w:ascii="Calibri" w:eastAsia="Calibri" w:hAnsi="Calibri" w:cs="Calibri"/>
          <w:b/>
          <w:bCs/>
        </w:rPr>
        <w:br/>
      </w:r>
      <w:r w:rsidRPr="00E104FE">
        <w:rPr>
          <w:rFonts w:ascii="Calibri" w:eastAsia="Calibri" w:hAnsi="Calibri" w:cs="Calibri"/>
          <w:b/>
          <w:bCs/>
        </w:rPr>
        <w:t>Antonie Angerer</w:t>
      </w:r>
      <w:r w:rsidRPr="00E104FE">
        <w:rPr>
          <w:rFonts w:ascii="Calibri" w:eastAsia="Calibri" w:hAnsi="Calibri" w:cs="Calibri"/>
        </w:rPr>
        <w:t xml:space="preserve"> ist gebürtige Regensburgerin, Kuratorin und Forscherin. Derzeit arbeitet sie an einem vom BMBF geförderten Projekt mit dem Titel „</w:t>
      </w:r>
      <w:proofErr w:type="spellStart"/>
      <w:r w:rsidRPr="00E104FE">
        <w:rPr>
          <w:rFonts w:ascii="Calibri" w:eastAsia="Calibri" w:hAnsi="Calibri" w:cs="Calibri"/>
        </w:rPr>
        <w:t>Social</w:t>
      </w:r>
      <w:proofErr w:type="spellEnd"/>
      <w:r w:rsidRPr="00E104FE">
        <w:rPr>
          <w:rFonts w:ascii="Calibri" w:eastAsia="Calibri" w:hAnsi="Calibri" w:cs="Calibri"/>
        </w:rPr>
        <w:t xml:space="preserve"> Worlds: </w:t>
      </w:r>
      <w:proofErr w:type="spellStart"/>
      <w:r w:rsidRPr="00E104FE">
        <w:rPr>
          <w:rFonts w:ascii="Calibri" w:eastAsia="Calibri" w:hAnsi="Calibri" w:cs="Calibri"/>
        </w:rPr>
        <w:t>China</w:t>
      </w:r>
      <w:r>
        <w:rPr>
          <w:rFonts w:ascii="Calibri" w:eastAsia="Calibri" w:hAnsi="Calibri" w:cs="Calibri"/>
        </w:rPr>
        <w:t>‘</w:t>
      </w:r>
      <w:r w:rsidRPr="00E104FE">
        <w:rPr>
          <w:rFonts w:ascii="Calibri" w:eastAsia="Calibri" w:hAnsi="Calibri" w:cs="Calibri"/>
        </w:rPr>
        <w:t>s</w:t>
      </w:r>
      <w:proofErr w:type="spellEnd"/>
      <w:r w:rsidRPr="00E104FE">
        <w:rPr>
          <w:rFonts w:ascii="Calibri" w:eastAsia="Calibri" w:hAnsi="Calibri" w:cs="Calibri"/>
        </w:rPr>
        <w:t xml:space="preserve"> Cities </w:t>
      </w:r>
      <w:proofErr w:type="spellStart"/>
      <w:r w:rsidRPr="00E104FE">
        <w:rPr>
          <w:rFonts w:ascii="Calibri" w:eastAsia="Calibri" w:hAnsi="Calibri" w:cs="Calibri"/>
        </w:rPr>
        <w:t>as</w:t>
      </w:r>
      <w:proofErr w:type="spellEnd"/>
      <w:r w:rsidRPr="00E104FE">
        <w:rPr>
          <w:rFonts w:ascii="Calibri" w:eastAsia="Calibri" w:hAnsi="Calibri" w:cs="Calibri"/>
        </w:rPr>
        <w:t xml:space="preserve"> Spaces </w:t>
      </w:r>
      <w:proofErr w:type="spellStart"/>
      <w:r w:rsidRPr="00E104FE">
        <w:rPr>
          <w:rFonts w:ascii="Calibri" w:eastAsia="Calibri" w:hAnsi="Calibri" w:cs="Calibri"/>
        </w:rPr>
        <w:t>of</w:t>
      </w:r>
      <w:proofErr w:type="spellEnd"/>
      <w:r w:rsidRPr="00E104FE">
        <w:rPr>
          <w:rFonts w:ascii="Calibri" w:eastAsia="Calibri" w:hAnsi="Calibri" w:cs="Calibri"/>
        </w:rPr>
        <w:t xml:space="preserve"> </w:t>
      </w:r>
      <w:proofErr w:type="spellStart"/>
      <w:r w:rsidRPr="00E104FE">
        <w:rPr>
          <w:rFonts w:ascii="Calibri" w:eastAsia="Calibri" w:hAnsi="Calibri" w:cs="Calibri"/>
        </w:rPr>
        <w:t>Worldmaking</w:t>
      </w:r>
      <w:proofErr w:type="spellEnd"/>
      <w:r w:rsidRPr="00E104FE">
        <w:rPr>
          <w:rFonts w:ascii="Calibri" w:eastAsia="Calibri" w:hAnsi="Calibri" w:cs="Calibri"/>
        </w:rPr>
        <w:t xml:space="preserve">“ an der Universität Würzburg. 2014 gründete sie in Beijing die unabhängigen Kunst- und Forschungsplattform I: </w:t>
      </w:r>
      <w:proofErr w:type="spellStart"/>
      <w:r w:rsidRPr="00E104FE">
        <w:rPr>
          <w:rFonts w:ascii="Calibri" w:eastAsia="Calibri" w:hAnsi="Calibri" w:cs="Calibri"/>
        </w:rPr>
        <w:t>project</w:t>
      </w:r>
      <w:proofErr w:type="spellEnd"/>
      <w:r w:rsidRPr="00E104FE">
        <w:rPr>
          <w:rFonts w:ascii="Calibri" w:eastAsia="Calibri" w:hAnsi="Calibri" w:cs="Calibri"/>
        </w:rPr>
        <w:t xml:space="preserve"> </w:t>
      </w:r>
      <w:proofErr w:type="spellStart"/>
      <w:r w:rsidRPr="00E104FE">
        <w:rPr>
          <w:rFonts w:ascii="Calibri" w:eastAsia="Calibri" w:hAnsi="Calibri" w:cs="Calibri"/>
        </w:rPr>
        <w:t>space</w:t>
      </w:r>
      <w:proofErr w:type="spellEnd"/>
      <w:r w:rsidRPr="00E104FE">
        <w:rPr>
          <w:rFonts w:ascii="Calibri" w:eastAsia="Calibri" w:hAnsi="Calibri" w:cs="Calibri"/>
        </w:rPr>
        <w:t xml:space="preserve"> für kunstbasierte Forschung, internationalen Austausch und Ausstellungen und leitete die Institution bis 2023. Angerer kuratierte international Ausstellungen und hielt Fachvorträge, u. a. bei der documenta fünfzehn, dem Kunstmuseum Wolfsburg, dem </w:t>
      </w:r>
      <w:proofErr w:type="spellStart"/>
      <w:r w:rsidRPr="00E104FE">
        <w:rPr>
          <w:rFonts w:ascii="Calibri" w:eastAsia="Calibri" w:hAnsi="Calibri" w:cs="Calibri"/>
        </w:rPr>
        <w:t>Artspace</w:t>
      </w:r>
      <w:proofErr w:type="spellEnd"/>
      <w:r w:rsidRPr="00E104FE">
        <w:rPr>
          <w:rFonts w:ascii="Calibri" w:eastAsia="Calibri" w:hAnsi="Calibri" w:cs="Calibri"/>
        </w:rPr>
        <w:t xml:space="preserve"> Sydney und dem CAFAM (China Academy </w:t>
      </w:r>
      <w:proofErr w:type="spellStart"/>
      <w:r w:rsidRPr="00E104FE">
        <w:rPr>
          <w:rFonts w:ascii="Calibri" w:eastAsia="Calibri" w:hAnsi="Calibri" w:cs="Calibri"/>
        </w:rPr>
        <w:t>of</w:t>
      </w:r>
      <w:proofErr w:type="spellEnd"/>
      <w:r w:rsidRPr="00E104FE">
        <w:rPr>
          <w:rFonts w:ascii="Calibri" w:eastAsia="Calibri" w:hAnsi="Calibri" w:cs="Calibri"/>
        </w:rPr>
        <w:t xml:space="preserve"> Fine Arts Museum) Beijing. Heute ist Angerer als freiberufliche Kuratorin in Deutschland tätig und promoviert an der Freien Universität Berlin über die Imagination einer Stadt der Zukunft. </w:t>
      </w:r>
      <w:r w:rsidR="00B90C0F">
        <w:rPr>
          <w:rFonts w:ascii="Calibri" w:eastAsia="Calibri" w:hAnsi="Calibri" w:cs="Calibri"/>
        </w:rPr>
        <w:br/>
      </w:r>
      <w:r w:rsidRPr="00E104FE">
        <w:rPr>
          <w:rFonts w:ascii="Calibri" w:eastAsia="Calibri" w:hAnsi="Calibri" w:cs="Calibri"/>
          <w:b/>
          <w:bCs/>
        </w:rPr>
        <w:t>Anna-Viktoria Eschbach</w:t>
      </w:r>
      <w:r w:rsidRPr="00E104FE">
        <w:rPr>
          <w:rFonts w:ascii="Calibri" w:eastAsia="Calibri" w:hAnsi="Calibri" w:cs="Calibri"/>
        </w:rPr>
        <w:t xml:space="preserve"> arbeitete als Kuratorin und Autorin an Projekten für die documenta fünfzehn, das Kunstmuseum Wolfsburg, das </w:t>
      </w:r>
      <w:proofErr w:type="spellStart"/>
      <w:r w:rsidRPr="00E104FE">
        <w:rPr>
          <w:rFonts w:ascii="Calibri" w:eastAsia="Calibri" w:hAnsi="Calibri" w:cs="Calibri"/>
        </w:rPr>
        <w:t>Artspace</w:t>
      </w:r>
      <w:proofErr w:type="spellEnd"/>
      <w:r w:rsidRPr="00E104FE">
        <w:rPr>
          <w:rFonts w:ascii="Calibri" w:eastAsia="Calibri" w:hAnsi="Calibri" w:cs="Calibri"/>
        </w:rPr>
        <w:t xml:space="preserve"> Sydney, das CAFAM (China Academy </w:t>
      </w:r>
      <w:proofErr w:type="spellStart"/>
      <w:r w:rsidRPr="00E104FE">
        <w:rPr>
          <w:rFonts w:ascii="Calibri" w:eastAsia="Calibri" w:hAnsi="Calibri" w:cs="Calibri"/>
        </w:rPr>
        <w:t>of</w:t>
      </w:r>
      <w:proofErr w:type="spellEnd"/>
      <w:r w:rsidRPr="00E104FE">
        <w:rPr>
          <w:rFonts w:ascii="Calibri" w:eastAsia="Calibri" w:hAnsi="Calibri" w:cs="Calibri"/>
        </w:rPr>
        <w:t xml:space="preserve"> Fine Arts Museum) Beijing und das Ludwig Museum in Budapest. Von 2014 bis 2020 baute sie das kuratorische Büro und Residenzprogramm von I: </w:t>
      </w:r>
      <w:proofErr w:type="spellStart"/>
      <w:r w:rsidRPr="00E104FE">
        <w:rPr>
          <w:rFonts w:ascii="Calibri" w:eastAsia="Calibri" w:hAnsi="Calibri" w:cs="Calibri"/>
        </w:rPr>
        <w:t>project</w:t>
      </w:r>
      <w:proofErr w:type="spellEnd"/>
      <w:r w:rsidRPr="00E104FE">
        <w:rPr>
          <w:rFonts w:ascii="Calibri" w:eastAsia="Calibri" w:hAnsi="Calibri" w:cs="Calibri"/>
        </w:rPr>
        <w:t xml:space="preserve"> </w:t>
      </w:r>
      <w:proofErr w:type="spellStart"/>
      <w:r w:rsidRPr="00E104FE">
        <w:rPr>
          <w:rFonts w:ascii="Calibri" w:eastAsia="Calibri" w:hAnsi="Calibri" w:cs="Calibri"/>
        </w:rPr>
        <w:t>space</w:t>
      </w:r>
      <w:proofErr w:type="spellEnd"/>
      <w:r w:rsidRPr="00E104FE">
        <w:rPr>
          <w:rFonts w:ascii="Calibri" w:eastAsia="Calibri" w:hAnsi="Calibri" w:cs="Calibri"/>
        </w:rPr>
        <w:t xml:space="preserve"> in Beijing auf. Thematischer Schwerpunkt waren Urbanisierung, Gender-Konzepten im asiatisch-pazifischen Raum, unabhängige Kunsträume, neuen Medien und digitale Kunst. Bis 2022 arbeitete sie an dem mehrjährigen kuratorischen Forschungsprojekt „Beijing22“, das den urbanen Wandel im Großraum Beijing dokumentierte. Als Mitglied des schweizerisch-chinesischen Verlags </w:t>
      </w:r>
      <w:proofErr w:type="spellStart"/>
      <w:r w:rsidRPr="00E104FE">
        <w:rPr>
          <w:rFonts w:ascii="Calibri" w:eastAsia="Calibri" w:hAnsi="Calibri" w:cs="Calibri"/>
        </w:rPr>
        <w:t>tria</w:t>
      </w:r>
      <w:proofErr w:type="spellEnd"/>
      <w:r w:rsidRPr="00E104FE">
        <w:rPr>
          <w:rFonts w:ascii="Calibri" w:eastAsia="Calibri" w:hAnsi="Calibri" w:cs="Calibri"/>
        </w:rPr>
        <w:t xml:space="preserve"> veröffentlichte Anna-Maria Eschbach zahlreiche Bücher über Kunst, Theorie, Stadtentwicklung und China. An der Kunstuniversität Linz promoviert</w:t>
      </w:r>
      <w:r w:rsidRPr="00E104FE" w:rsidDel="002B3143">
        <w:rPr>
          <w:rFonts w:ascii="Calibri" w:eastAsia="Calibri" w:hAnsi="Calibri" w:cs="Calibri"/>
        </w:rPr>
        <w:t xml:space="preserve"> </w:t>
      </w:r>
      <w:r w:rsidRPr="00E104FE">
        <w:rPr>
          <w:rFonts w:ascii="Calibri" w:eastAsia="Calibri" w:hAnsi="Calibri" w:cs="Calibri"/>
        </w:rPr>
        <w:t xml:space="preserve">Eschbach über Museen und Soft-Power-Politik in China. </w:t>
      </w:r>
    </w:p>
    <w:p w14:paraId="116A6023" w14:textId="38191916" w:rsidR="005F6F41" w:rsidRPr="00E104FE" w:rsidRDefault="005F6F41" w:rsidP="00B90C0F">
      <w:pPr>
        <w:spacing w:line="276" w:lineRule="auto"/>
        <w:rPr>
          <w:rFonts w:ascii="Calibri" w:eastAsia="Calibri" w:hAnsi="Calibri" w:cs="Calibri"/>
        </w:rPr>
      </w:pPr>
    </w:p>
    <w:p w14:paraId="38F6CE38" w14:textId="77777777" w:rsidR="005F6F41" w:rsidRPr="00E104FE" w:rsidRDefault="005F6F41" w:rsidP="00B90C0F">
      <w:pPr>
        <w:spacing w:line="276" w:lineRule="auto"/>
        <w:rPr>
          <w:rFonts w:ascii="Calibri" w:eastAsia="Calibri" w:hAnsi="Calibri" w:cs="Calibri"/>
        </w:rPr>
      </w:pPr>
      <w:r w:rsidRPr="00E104FE">
        <w:rPr>
          <w:rFonts w:ascii="Calibri" w:eastAsia="Calibri" w:hAnsi="Calibri" w:cs="Calibri"/>
        </w:rPr>
        <w:t>Künstlerin: Tina Kohlmann</w:t>
      </w:r>
    </w:p>
    <w:p w14:paraId="6F521A53" w14:textId="77777777" w:rsidR="005F6F41" w:rsidRPr="00E104FE" w:rsidRDefault="005F6F41" w:rsidP="00B90C0F">
      <w:pPr>
        <w:spacing w:line="276" w:lineRule="auto"/>
        <w:rPr>
          <w:rFonts w:ascii="Calibri" w:eastAsia="Calibri" w:hAnsi="Calibri" w:cs="Calibri"/>
        </w:rPr>
      </w:pPr>
      <w:r w:rsidRPr="00E104FE">
        <w:rPr>
          <w:rFonts w:ascii="Calibri" w:eastAsia="Calibri" w:hAnsi="Calibri" w:cs="Calibri"/>
        </w:rPr>
        <w:t>Kuratorinnen: Antonie Angerer und Anna-Viktoria Eschbach</w:t>
      </w:r>
    </w:p>
    <w:p w14:paraId="22CC03D0" w14:textId="1968407B" w:rsidR="005F6F41" w:rsidRPr="00E104FE" w:rsidRDefault="00B90C0F" w:rsidP="00B90C0F">
      <w:pPr>
        <w:spacing w:line="276" w:lineRule="auto"/>
        <w:rPr>
          <w:rFonts w:ascii="Calibri" w:eastAsia="Calibri" w:hAnsi="Calibri" w:cs="Calibri"/>
        </w:rPr>
      </w:pPr>
      <w:r w:rsidRPr="00DA2286">
        <w:rPr>
          <w:rFonts w:cstheme="minorHAnsi"/>
          <w:b/>
          <w:noProof/>
          <w:sz w:val="22"/>
          <w:szCs w:val="22"/>
        </w:rPr>
        <mc:AlternateContent>
          <mc:Choice Requires="wps">
            <w:drawing>
              <wp:anchor distT="45720" distB="45720" distL="114300" distR="114300" simplePos="0" relativeHeight="251658752" behindDoc="1" locked="0" layoutInCell="1" allowOverlap="1" wp14:anchorId="20A0F7B8" wp14:editId="061284AA">
                <wp:simplePos x="0" y="0"/>
                <wp:positionH relativeFrom="margin">
                  <wp:posOffset>4771390</wp:posOffset>
                </wp:positionH>
                <wp:positionV relativeFrom="paragraph">
                  <wp:posOffset>114300</wp:posOffset>
                </wp:positionV>
                <wp:extent cx="1468755" cy="1404620"/>
                <wp:effectExtent l="0" t="0" r="0" b="0"/>
                <wp:wrapTight wrapText="bothSides">
                  <wp:wrapPolygon edited="0">
                    <wp:start x="0" y="0"/>
                    <wp:lineTo x="0" y="20977"/>
                    <wp:lineTo x="21292" y="20977"/>
                    <wp:lineTo x="21292"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404620"/>
                        </a:xfrm>
                        <a:prstGeom prst="rect">
                          <a:avLst/>
                        </a:prstGeom>
                        <a:solidFill>
                          <a:srgbClr val="FFFFFF"/>
                        </a:solidFill>
                        <a:ln w="9525">
                          <a:noFill/>
                          <a:miter lim="800000"/>
                          <a:headEnd/>
                          <a:tailEnd/>
                        </a:ln>
                      </wps:spPr>
                      <wps:txbx>
                        <w:txbxContent>
                          <w:p w14:paraId="30E6C2FC" w14:textId="77777777" w:rsidR="00656CD4" w:rsidRPr="0026792C" w:rsidRDefault="00656CD4" w:rsidP="00656CD4">
                            <w:pPr>
                              <w:spacing w:line="276" w:lineRule="auto"/>
                              <w:rPr>
                                <w:rFonts w:cstheme="minorHAnsi"/>
                                <w:b/>
                                <w:sz w:val="18"/>
                                <w:szCs w:val="22"/>
                              </w:rPr>
                            </w:pPr>
                            <w:r w:rsidRPr="0026792C">
                              <w:rPr>
                                <w:rFonts w:cstheme="minorHAnsi"/>
                                <w:b/>
                                <w:sz w:val="18"/>
                                <w:szCs w:val="22"/>
                              </w:rPr>
                              <w:t xml:space="preserve">Ansprechpartner Presse: </w:t>
                            </w:r>
                          </w:p>
                          <w:p w14:paraId="1FD30734" w14:textId="77777777" w:rsidR="00656CD4" w:rsidRPr="0026792C" w:rsidRDefault="00656CD4" w:rsidP="00656CD4">
                            <w:pPr>
                              <w:spacing w:line="276" w:lineRule="auto"/>
                              <w:rPr>
                                <w:rFonts w:cstheme="minorHAnsi"/>
                                <w:sz w:val="18"/>
                                <w:szCs w:val="22"/>
                              </w:rPr>
                            </w:pPr>
                            <w:r w:rsidRPr="0026792C">
                              <w:rPr>
                                <w:rFonts w:cstheme="minorHAnsi"/>
                                <w:sz w:val="18"/>
                                <w:szCs w:val="22"/>
                              </w:rPr>
                              <w:t xml:space="preserve">donumenta e.V. </w:t>
                            </w:r>
                          </w:p>
                          <w:p w14:paraId="7DC81E91" w14:textId="77777777" w:rsidR="00656CD4" w:rsidRPr="0026792C" w:rsidRDefault="00656CD4" w:rsidP="00656CD4">
                            <w:pPr>
                              <w:spacing w:line="276" w:lineRule="auto"/>
                              <w:rPr>
                                <w:rFonts w:cstheme="minorHAnsi"/>
                                <w:sz w:val="18"/>
                                <w:szCs w:val="22"/>
                              </w:rPr>
                            </w:pPr>
                            <w:r w:rsidRPr="0026792C">
                              <w:rPr>
                                <w:rFonts w:cstheme="minorHAnsi"/>
                                <w:sz w:val="18"/>
                                <w:szCs w:val="22"/>
                              </w:rPr>
                              <w:t>Julia Weigl-Wagner</w:t>
                            </w:r>
                          </w:p>
                          <w:p w14:paraId="0149A83A" w14:textId="77777777" w:rsidR="00656CD4" w:rsidRPr="0026792C" w:rsidRDefault="00656CD4" w:rsidP="00656CD4">
                            <w:pPr>
                              <w:spacing w:line="276" w:lineRule="auto"/>
                              <w:rPr>
                                <w:rFonts w:cstheme="minorHAnsi"/>
                                <w:sz w:val="18"/>
                                <w:szCs w:val="22"/>
                              </w:rPr>
                            </w:pPr>
                            <w:r w:rsidRPr="0026792C">
                              <w:rPr>
                                <w:rFonts w:cstheme="minorHAnsi"/>
                                <w:sz w:val="18"/>
                                <w:szCs w:val="22"/>
                              </w:rPr>
                              <w:t>Patrizia Schmid-Fellerer</w:t>
                            </w:r>
                          </w:p>
                          <w:p w14:paraId="01C75CD1" w14:textId="77777777" w:rsidR="00656CD4" w:rsidRPr="0026792C" w:rsidRDefault="00000000" w:rsidP="00656CD4">
                            <w:pPr>
                              <w:spacing w:line="276" w:lineRule="auto"/>
                              <w:rPr>
                                <w:sz w:val="20"/>
                              </w:rPr>
                            </w:pPr>
                            <w:hyperlink r:id="rId8" w:history="1">
                              <w:r w:rsidR="00656CD4" w:rsidRPr="0026792C">
                                <w:rPr>
                                  <w:rStyle w:val="Hyperlink"/>
                                  <w:rFonts w:cstheme="minorHAnsi"/>
                                  <w:sz w:val="18"/>
                                  <w:szCs w:val="22"/>
                                </w:rPr>
                                <w:t>presse@donumenta.de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A0F7B8" id="_x0000_t202" coordsize="21600,21600" o:spt="202" path="m,l,21600r21600,l21600,xe">
                <v:stroke joinstyle="miter"/>
                <v:path gradientshapeok="t" o:connecttype="rect"/>
              </v:shapetype>
              <v:shape id="Textfeld 2" o:spid="_x0000_s1026" type="#_x0000_t202" style="position:absolute;margin-left:375.7pt;margin-top:9pt;width:115.65pt;height:110.6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" stroked="f">
                <v:textbox style="mso-fit-shape-to-text:t">
                  <w:txbxContent>
                    <w:p w14:paraId="30E6C2FC" w14:textId="77777777" w:rsidR="00656CD4" w:rsidRPr="0026792C" w:rsidRDefault="00656CD4" w:rsidP="00656CD4">
                      <w:pPr>
                        <w:spacing w:line="276" w:lineRule="auto"/>
                        <w:rPr>
                          <w:rFonts w:cstheme="minorHAnsi"/>
                          <w:b/>
                          <w:sz w:val="18"/>
                          <w:szCs w:val="22"/>
                        </w:rPr>
                      </w:pPr>
                      <w:r w:rsidRPr="0026792C">
                        <w:rPr>
                          <w:rFonts w:cstheme="minorHAnsi"/>
                          <w:b/>
                          <w:sz w:val="18"/>
                          <w:szCs w:val="22"/>
                        </w:rPr>
                        <w:t xml:space="preserve">Ansprechpartner Presse: </w:t>
                      </w:r>
                    </w:p>
                    <w:p w14:paraId="1FD30734" w14:textId="77777777" w:rsidR="00656CD4" w:rsidRPr="0026792C" w:rsidRDefault="00656CD4" w:rsidP="00656CD4">
                      <w:pPr>
                        <w:spacing w:line="276" w:lineRule="auto"/>
                        <w:rPr>
                          <w:rFonts w:cstheme="minorHAnsi"/>
                          <w:sz w:val="18"/>
                          <w:szCs w:val="22"/>
                        </w:rPr>
                      </w:pPr>
                      <w:r w:rsidRPr="0026792C">
                        <w:rPr>
                          <w:rFonts w:cstheme="minorHAnsi"/>
                          <w:sz w:val="18"/>
                          <w:szCs w:val="22"/>
                        </w:rPr>
                        <w:t xml:space="preserve">donumenta e.V. </w:t>
                      </w:r>
                    </w:p>
                    <w:p w14:paraId="7DC81E91" w14:textId="77777777" w:rsidR="00656CD4" w:rsidRPr="0026792C" w:rsidRDefault="00656CD4" w:rsidP="00656CD4">
                      <w:pPr>
                        <w:spacing w:line="276" w:lineRule="auto"/>
                        <w:rPr>
                          <w:rFonts w:cstheme="minorHAnsi"/>
                          <w:sz w:val="18"/>
                          <w:szCs w:val="22"/>
                        </w:rPr>
                      </w:pPr>
                      <w:r w:rsidRPr="0026792C">
                        <w:rPr>
                          <w:rFonts w:cstheme="minorHAnsi"/>
                          <w:sz w:val="18"/>
                          <w:szCs w:val="22"/>
                        </w:rPr>
                        <w:t>Julia Weigl-Wagner</w:t>
                      </w:r>
                    </w:p>
                    <w:p w14:paraId="0149A83A" w14:textId="77777777" w:rsidR="00656CD4" w:rsidRPr="0026792C" w:rsidRDefault="00656CD4" w:rsidP="00656CD4">
                      <w:pPr>
                        <w:spacing w:line="276" w:lineRule="auto"/>
                        <w:rPr>
                          <w:rFonts w:cstheme="minorHAnsi"/>
                          <w:sz w:val="18"/>
                          <w:szCs w:val="22"/>
                        </w:rPr>
                      </w:pPr>
                      <w:r w:rsidRPr="0026792C">
                        <w:rPr>
                          <w:rFonts w:cstheme="minorHAnsi"/>
                          <w:sz w:val="18"/>
                          <w:szCs w:val="22"/>
                        </w:rPr>
                        <w:t>Patrizia Schmid-Fellerer</w:t>
                      </w:r>
                    </w:p>
                    <w:p w14:paraId="01C75CD1" w14:textId="77777777" w:rsidR="00656CD4" w:rsidRPr="0026792C" w:rsidRDefault="00000000" w:rsidP="00656CD4">
                      <w:pPr>
                        <w:spacing w:line="276" w:lineRule="auto"/>
                        <w:rPr>
                          <w:sz w:val="20"/>
                        </w:rPr>
                      </w:pPr>
                      <w:hyperlink r:id="rId9" w:history="1">
                        <w:r w:rsidR="00656CD4" w:rsidRPr="0026792C">
                          <w:rPr>
                            <w:rStyle w:val="Hyperlink"/>
                            <w:rFonts w:cstheme="minorHAnsi"/>
                            <w:sz w:val="18"/>
                            <w:szCs w:val="22"/>
                          </w:rPr>
                          <w:t>presse@donumenta.de</w:t>
                        </w:r>
                      </w:hyperlink>
                    </w:p>
                  </w:txbxContent>
                </v:textbox>
                <w10:wrap type="tight" anchorx="margin"/>
              </v:shape>
            </w:pict>
          </mc:Fallback>
        </mc:AlternateContent>
      </w:r>
      <w:r w:rsidR="005F6F41" w:rsidRPr="00E104FE">
        <w:rPr>
          <w:rFonts w:ascii="Calibri" w:eastAsia="Calibri" w:hAnsi="Calibri" w:cs="Calibri"/>
        </w:rPr>
        <w:t xml:space="preserve">Ort: </w:t>
      </w:r>
      <w:proofErr w:type="spellStart"/>
      <w:r w:rsidR="005F6F41" w:rsidRPr="00E104FE">
        <w:rPr>
          <w:rFonts w:ascii="Calibri" w:eastAsia="Calibri" w:hAnsi="Calibri" w:cs="Calibri"/>
        </w:rPr>
        <w:t>Dörnbergforum</w:t>
      </w:r>
      <w:proofErr w:type="spellEnd"/>
      <w:r w:rsidR="005F6F41" w:rsidRPr="00E104FE">
        <w:rPr>
          <w:rFonts w:ascii="Calibri" w:eastAsia="Calibri" w:hAnsi="Calibri" w:cs="Calibri"/>
        </w:rPr>
        <w:t>, Joseph-Dahlem-Straße, 93049 Regensburg</w:t>
      </w:r>
    </w:p>
    <w:p w14:paraId="2D5AAE54" w14:textId="3EE8C566" w:rsidR="005F6F41" w:rsidRPr="00E104FE" w:rsidRDefault="005F6F41" w:rsidP="00B90C0F">
      <w:pPr>
        <w:spacing w:line="276" w:lineRule="auto"/>
        <w:rPr>
          <w:rFonts w:ascii="Calibri" w:eastAsia="Calibri" w:hAnsi="Calibri" w:cs="Calibri"/>
        </w:rPr>
      </w:pPr>
      <w:r w:rsidRPr="00E104FE">
        <w:rPr>
          <w:rFonts w:ascii="Calibri" w:eastAsia="Calibri" w:hAnsi="Calibri" w:cs="Calibri"/>
        </w:rPr>
        <w:t xml:space="preserve">Eröffnung: 29.06.2024, um </w:t>
      </w:r>
      <w:r w:rsidRPr="00C40B3F">
        <w:rPr>
          <w:rFonts w:ascii="Calibri" w:eastAsia="Calibri" w:hAnsi="Calibri" w:cs="Calibri"/>
        </w:rPr>
        <w:t>11.00</w:t>
      </w:r>
      <w:r>
        <w:rPr>
          <w:rFonts w:ascii="Calibri" w:eastAsia="Calibri" w:hAnsi="Calibri" w:cs="Calibri"/>
        </w:rPr>
        <w:t xml:space="preserve"> Uhr</w:t>
      </w:r>
    </w:p>
    <w:p w14:paraId="0ADE96D9" w14:textId="47E1836C" w:rsidR="005F6F41" w:rsidRPr="00E104FE" w:rsidRDefault="005F6F41" w:rsidP="00B90C0F">
      <w:pPr>
        <w:spacing w:line="276" w:lineRule="auto"/>
        <w:rPr>
          <w:rFonts w:ascii="Calibri" w:eastAsia="Calibri" w:hAnsi="Calibri" w:cs="Calibri"/>
          <w:highlight w:val="yellow"/>
        </w:rPr>
      </w:pPr>
      <w:r w:rsidRPr="00E104FE">
        <w:rPr>
          <w:rFonts w:ascii="Calibri" w:eastAsia="Calibri" w:hAnsi="Calibri" w:cs="Calibri"/>
        </w:rPr>
        <w:t>Ausstellungszeitraum: 29.06 – 25.08.2024</w:t>
      </w:r>
    </w:p>
    <w:p w14:paraId="796BB9F4" w14:textId="77777777" w:rsidR="005F6F41" w:rsidRDefault="005F6F41" w:rsidP="00B90C0F">
      <w:pPr>
        <w:spacing w:line="276" w:lineRule="auto"/>
      </w:pPr>
    </w:p>
    <w:p w14:paraId="2E567610" w14:textId="7D4452CD" w:rsidR="00490721" w:rsidRPr="00DA2286" w:rsidRDefault="00490721" w:rsidP="00B90C0F">
      <w:pPr>
        <w:pStyle w:val="Flietext"/>
        <w:spacing w:line="276" w:lineRule="auto"/>
        <w:rPr>
          <w:rFonts w:asciiTheme="minorHAnsi" w:hAnsiTheme="minorHAnsi" w:cstheme="minorHAnsi"/>
          <w:b/>
          <w:bCs/>
          <w:sz w:val="22"/>
          <w:szCs w:val="22"/>
        </w:rPr>
      </w:pPr>
      <w:r w:rsidRPr="00DA2286">
        <w:rPr>
          <w:rFonts w:asciiTheme="minorHAnsi" w:hAnsiTheme="minorHAnsi" w:cstheme="minorHAnsi"/>
          <w:b/>
          <w:bCs/>
          <w:sz w:val="22"/>
          <w:szCs w:val="22"/>
        </w:rPr>
        <w:t>Weitere Informationen unter www.donumenta.de</w:t>
      </w:r>
    </w:p>
    <w:p w14:paraId="584063B1" w14:textId="390895D1" w:rsidR="00656CD4" w:rsidRPr="00DA2286" w:rsidRDefault="00656CD4" w:rsidP="00B90C0F">
      <w:pPr>
        <w:spacing w:line="276" w:lineRule="auto"/>
        <w:rPr>
          <w:rFonts w:cstheme="minorHAnsi"/>
          <w:sz w:val="22"/>
          <w:szCs w:val="22"/>
        </w:rPr>
      </w:pPr>
    </w:p>
    <w:p w14:paraId="3DCE5D86" w14:textId="7D1FC32E" w:rsidR="00656CD4" w:rsidRDefault="001E7E87" w:rsidP="00B90C0F">
      <w:pPr>
        <w:spacing w:line="276" w:lineRule="auto"/>
        <w:rPr>
          <w:rFonts w:cstheme="minorHAnsi"/>
          <w:sz w:val="22"/>
          <w:szCs w:val="22"/>
        </w:rPr>
      </w:pPr>
      <w:r>
        <w:rPr>
          <w:rFonts w:cstheme="minorHAnsi"/>
          <w:sz w:val="22"/>
          <w:szCs w:val="22"/>
        </w:rPr>
        <w:t xml:space="preserve">Wir </w:t>
      </w:r>
      <w:r w:rsidR="00FB2707">
        <w:rPr>
          <w:rFonts w:cstheme="minorHAnsi"/>
          <w:sz w:val="22"/>
          <w:szCs w:val="22"/>
        </w:rPr>
        <w:t>d</w:t>
      </w:r>
      <w:r>
        <w:rPr>
          <w:rFonts w:cstheme="minorHAnsi"/>
          <w:sz w:val="22"/>
          <w:szCs w:val="22"/>
        </w:rPr>
        <w:t xml:space="preserve">anken </w:t>
      </w:r>
    </w:p>
    <w:p w14:paraId="4F686E92" w14:textId="468FAA61" w:rsidR="001E7E87" w:rsidRPr="00DA2286" w:rsidRDefault="00B90C0F" w:rsidP="00B90C0F">
      <w:pPr>
        <w:spacing w:line="276" w:lineRule="auto"/>
        <w:rPr>
          <w:rFonts w:cstheme="minorHAnsi"/>
          <w:sz w:val="22"/>
          <w:szCs w:val="22"/>
        </w:rPr>
      </w:pPr>
      <w:r w:rsidRPr="002063F8">
        <w:rPr>
          <w:rFonts w:cstheme="minorHAnsi"/>
          <w:noProof/>
          <w:sz w:val="22"/>
          <w:szCs w:val="22"/>
        </w:rPr>
        <w:drawing>
          <wp:anchor distT="0" distB="0" distL="114300" distR="114300" simplePos="0" relativeHeight="251659776" behindDoc="1" locked="0" layoutInCell="1" allowOverlap="1" wp14:anchorId="0FCE47A9" wp14:editId="24A5830C">
            <wp:simplePos x="0" y="0"/>
            <wp:positionH relativeFrom="column">
              <wp:posOffset>-52070</wp:posOffset>
            </wp:positionH>
            <wp:positionV relativeFrom="paragraph">
              <wp:posOffset>-8255</wp:posOffset>
            </wp:positionV>
            <wp:extent cx="5193832" cy="2286000"/>
            <wp:effectExtent l="0" t="0" r="6985" b="0"/>
            <wp:wrapTight wrapText="bothSides">
              <wp:wrapPolygon edited="0">
                <wp:start x="0" y="0"/>
                <wp:lineTo x="0" y="21420"/>
                <wp:lineTo x="21550" y="21420"/>
                <wp:lineTo x="21550" y="0"/>
                <wp:lineTo x="0" y="0"/>
              </wp:wrapPolygon>
            </wp:wrapTight>
            <wp:docPr id="147054968" name="Grafik 1" descr="Ein Bild, das Text, Logo,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54968" name="Grafik 1" descr="Ein Bild, das Text, Logo, Schrift, Screenshot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5193832" cy="2286000"/>
                    </a:xfrm>
                    <a:prstGeom prst="rect">
                      <a:avLst/>
                    </a:prstGeom>
                  </pic:spPr>
                </pic:pic>
              </a:graphicData>
            </a:graphic>
            <wp14:sizeRelH relativeFrom="margin">
              <wp14:pctWidth>0</wp14:pctWidth>
            </wp14:sizeRelH>
            <wp14:sizeRelV relativeFrom="margin">
              <wp14:pctHeight>0</wp14:pctHeight>
            </wp14:sizeRelV>
          </wp:anchor>
        </w:drawing>
      </w:r>
    </w:p>
    <w:sectPr w:rsidR="001E7E87" w:rsidRPr="00DA2286" w:rsidSect="000C232D">
      <w:headerReference w:type="defaul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BAD00" w14:textId="77777777" w:rsidR="0077457C" w:rsidRDefault="0077457C" w:rsidP="00F16091">
      <w:r>
        <w:separator/>
      </w:r>
    </w:p>
  </w:endnote>
  <w:endnote w:type="continuationSeparator" w:id="0">
    <w:p w14:paraId="09A177B8" w14:textId="77777777" w:rsidR="0077457C" w:rsidRDefault="0077457C" w:rsidP="00F16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odPro-Light">
    <w:altName w:val="Calibri"/>
    <w:panose1 w:val="00000000000000000000"/>
    <w:charset w:val="4D"/>
    <w:family w:val="swiss"/>
    <w:notTrueType/>
    <w:pitch w:val="variable"/>
    <w:sig w:usb0="A00002FF" w:usb1="4000205B" w:usb2="00000000" w:usb3="00000000" w:csb0="00000097"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2047C" w14:textId="77777777" w:rsidR="0077457C" w:rsidRDefault="0077457C" w:rsidP="00F16091">
      <w:r>
        <w:separator/>
      </w:r>
    </w:p>
  </w:footnote>
  <w:footnote w:type="continuationSeparator" w:id="0">
    <w:p w14:paraId="0AD53EF1" w14:textId="77777777" w:rsidR="0077457C" w:rsidRDefault="0077457C" w:rsidP="00F16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A5973" w14:textId="171C079A" w:rsidR="003E3C2D" w:rsidRDefault="003E3C2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B60E0"/>
    <w:multiLevelType w:val="hybridMultilevel"/>
    <w:tmpl w:val="2294E4A0"/>
    <w:lvl w:ilvl="0" w:tplc="92C87AA8">
      <w:numFmt w:val="bullet"/>
      <w:lvlText w:val="-"/>
      <w:lvlJc w:val="left"/>
      <w:pPr>
        <w:ind w:left="720" w:hanging="360"/>
      </w:pPr>
      <w:rPr>
        <w:rFonts w:ascii="GoodPro-Light" w:eastAsiaTheme="minorHAnsi" w:hAnsi="GoodPro-Light" w:cs="GoodPro-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88309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A5B"/>
    <w:rsid w:val="00052077"/>
    <w:rsid w:val="000541D4"/>
    <w:rsid w:val="0006488B"/>
    <w:rsid w:val="0007090C"/>
    <w:rsid w:val="000B109D"/>
    <w:rsid w:val="000C232D"/>
    <w:rsid w:val="000F571A"/>
    <w:rsid w:val="00140F15"/>
    <w:rsid w:val="00173A25"/>
    <w:rsid w:val="001750C9"/>
    <w:rsid w:val="00184446"/>
    <w:rsid w:val="00187883"/>
    <w:rsid w:val="001D792E"/>
    <w:rsid w:val="001E7E87"/>
    <w:rsid w:val="002063F8"/>
    <w:rsid w:val="00222F17"/>
    <w:rsid w:val="0027669A"/>
    <w:rsid w:val="002929E6"/>
    <w:rsid w:val="0029602E"/>
    <w:rsid w:val="002B3EB4"/>
    <w:rsid w:val="002D0E2A"/>
    <w:rsid w:val="00337FEF"/>
    <w:rsid w:val="00340D95"/>
    <w:rsid w:val="00352425"/>
    <w:rsid w:val="00353E35"/>
    <w:rsid w:val="00361E35"/>
    <w:rsid w:val="003A67D7"/>
    <w:rsid w:val="003A780A"/>
    <w:rsid w:val="003A7C95"/>
    <w:rsid w:val="003E3C2D"/>
    <w:rsid w:val="003E493F"/>
    <w:rsid w:val="00402B3A"/>
    <w:rsid w:val="00490721"/>
    <w:rsid w:val="005000C6"/>
    <w:rsid w:val="00535DA7"/>
    <w:rsid w:val="005618FA"/>
    <w:rsid w:val="005B1CBA"/>
    <w:rsid w:val="005C3A7A"/>
    <w:rsid w:val="005C660C"/>
    <w:rsid w:val="005D5793"/>
    <w:rsid w:val="005D737A"/>
    <w:rsid w:val="005F4222"/>
    <w:rsid w:val="005F6F41"/>
    <w:rsid w:val="00656CD4"/>
    <w:rsid w:val="006664CA"/>
    <w:rsid w:val="006B48CC"/>
    <w:rsid w:val="00733F82"/>
    <w:rsid w:val="00766F02"/>
    <w:rsid w:val="0077457C"/>
    <w:rsid w:val="00792120"/>
    <w:rsid w:val="007E18C9"/>
    <w:rsid w:val="007E1C6E"/>
    <w:rsid w:val="00830F7E"/>
    <w:rsid w:val="008557E0"/>
    <w:rsid w:val="008F124C"/>
    <w:rsid w:val="009122FF"/>
    <w:rsid w:val="009339A4"/>
    <w:rsid w:val="00993A4C"/>
    <w:rsid w:val="00A05602"/>
    <w:rsid w:val="00A12DAE"/>
    <w:rsid w:val="00A35F2B"/>
    <w:rsid w:val="00A54834"/>
    <w:rsid w:val="00A855D8"/>
    <w:rsid w:val="00AD054B"/>
    <w:rsid w:val="00B066C8"/>
    <w:rsid w:val="00B06B88"/>
    <w:rsid w:val="00B35A5B"/>
    <w:rsid w:val="00B412FF"/>
    <w:rsid w:val="00B90C0F"/>
    <w:rsid w:val="00BB16D0"/>
    <w:rsid w:val="00BC62E5"/>
    <w:rsid w:val="00BD035B"/>
    <w:rsid w:val="00BE67E7"/>
    <w:rsid w:val="00C57B06"/>
    <w:rsid w:val="00CD1079"/>
    <w:rsid w:val="00CE2EA3"/>
    <w:rsid w:val="00CF72A1"/>
    <w:rsid w:val="00D13B90"/>
    <w:rsid w:val="00D42F59"/>
    <w:rsid w:val="00D759D8"/>
    <w:rsid w:val="00D84D04"/>
    <w:rsid w:val="00DA2286"/>
    <w:rsid w:val="00DD70E9"/>
    <w:rsid w:val="00DE5554"/>
    <w:rsid w:val="00E14C6E"/>
    <w:rsid w:val="00E36B18"/>
    <w:rsid w:val="00ED4FD8"/>
    <w:rsid w:val="00F16091"/>
    <w:rsid w:val="00F557C5"/>
    <w:rsid w:val="00F63052"/>
    <w:rsid w:val="00F86814"/>
    <w:rsid w:val="00FB2707"/>
    <w:rsid w:val="00FD02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3AB16"/>
  <w15:chartTrackingRefBased/>
  <w15:docId w15:val="{3C23AFFD-AF84-164C-8D28-335BD888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16091"/>
    <w:pPr>
      <w:tabs>
        <w:tab w:val="center" w:pos="4536"/>
        <w:tab w:val="right" w:pos="9072"/>
      </w:tabs>
    </w:pPr>
  </w:style>
  <w:style w:type="character" w:customStyle="1" w:styleId="KopfzeileZchn">
    <w:name w:val="Kopfzeile Zchn"/>
    <w:basedOn w:val="Absatz-Standardschriftart"/>
    <w:link w:val="Kopfzeile"/>
    <w:uiPriority w:val="99"/>
    <w:rsid w:val="00F16091"/>
  </w:style>
  <w:style w:type="paragraph" w:styleId="Fuzeile">
    <w:name w:val="footer"/>
    <w:basedOn w:val="Standard"/>
    <w:link w:val="FuzeileZchn"/>
    <w:uiPriority w:val="99"/>
    <w:unhideWhenUsed/>
    <w:rsid w:val="00F16091"/>
    <w:pPr>
      <w:tabs>
        <w:tab w:val="center" w:pos="4536"/>
        <w:tab w:val="right" w:pos="9072"/>
      </w:tabs>
    </w:pPr>
  </w:style>
  <w:style w:type="character" w:customStyle="1" w:styleId="FuzeileZchn">
    <w:name w:val="Fußzeile Zchn"/>
    <w:basedOn w:val="Absatz-Standardschriftart"/>
    <w:link w:val="Fuzeile"/>
    <w:uiPriority w:val="99"/>
    <w:rsid w:val="00F16091"/>
  </w:style>
  <w:style w:type="character" w:styleId="Hyperlink">
    <w:name w:val="Hyperlink"/>
    <w:basedOn w:val="Absatz-Standardschriftart"/>
    <w:uiPriority w:val="99"/>
    <w:unhideWhenUsed/>
    <w:rsid w:val="00656CD4"/>
    <w:rPr>
      <w:color w:val="0563C1" w:themeColor="hyperlink"/>
      <w:u w:val="single"/>
    </w:rPr>
  </w:style>
  <w:style w:type="paragraph" w:styleId="StandardWeb">
    <w:name w:val="Normal (Web)"/>
    <w:basedOn w:val="Standard"/>
    <w:uiPriority w:val="99"/>
    <w:semiHidden/>
    <w:unhideWhenUsed/>
    <w:rsid w:val="00656CD4"/>
    <w:pPr>
      <w:spacing w:before="100" w:beforeAutospacing="1" w:after="100" w:afterAutospacing="1"/>
    </w:pPr>
    <w:rPr>
      <w:rFonts w:ascii="Times New Roman" w:eastAsia="Times New Roman" w:hAnsi="Times New Roman" w:cs="Times New Roman"/>
      <w:lang w:eastAsia="de-DE"/>
    </w:rPr>
  </w:style>
  <w:style w:type="paragraph" w:customStyle="1" w:styleId="Flietext">
    <w:name w:val="Fließtext"/>
    <w:basedOn w:val="Standard"/>
    <w:uiPriority w:val="99"/>
    <w:rsid w:val="00490721"/>
    <w:pPr>
      <w:autoSpaceDE w:val="0"/>
      <w:autoSpaceDN w:val="0"/>
      <w:adjustRightInd w:val="0"/>
      <w:spacing w:line="240" w:lineRule="atLeast"/>
      <w:textAlignment w:val="center"/>
    </w:pPr>
    <w:rPr>
      <w:rFonts w:ascii="GoodPro-Light" w:hAnsi="GoodPro-Light" w:cs="GoodPro-Light"/>
      <w:color w:val="000000"/>
      <w:sz w:val="20"/>
      <w:szCs w:val="20"/>
      <w14:ligatures w14:val="standardContextual"/>
    </w:rPr>
  </w:style>
  <w:style w:type="character" w:customStyle="1" w:styleId="bold">
    <w:name w:val="bold"/>
    <w:uiPriority w:val="99"/>
    <w:rsid w:val="00490721"/>
  </w:style>
  <w:style w:type="paragraph" w:styleId="berarbeitung">
    <w:name w:val="Revision"/>
    <w:hidden/>
    <w:uiPriority w:val="99"/>
    <w:semiHidden/>
    <w:rsid w:val="005C3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19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onumenta.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presse@donument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913</Words>
  <Characters>5757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Weigl-Wagner</dc:creator>
  <cp:keywords/>
  <dc:description/>
  <cp:lastModifiedBy>Patrizia Schmid-Fellerer</cp:lastModifiedBy>
  <cp:revision>9</cp:revision>
  <cp:lastPrinted>2024-06-18T08:42:00Z</cp:lastPrinted>
  <dcterms:created xsi:type="dcterms:W3CDTF">2024-06-17T11:37:00Z</dcterms:created>
  <dcterms:modified xsi:type="dcterms:W3CDTF">2024-06-20T06:45:00Z</dcterms:modified>
</cp:coreProperties>
</file>