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65970" w14:textId="77777777" w:rsidR="0026792C" w:rsidRPr="00070816" w:rsidRDefault="0026792C" w:rsidP="0026792C">
      <w:pPr>
        <w:rPr>
          <w:rFonts w:cstheme="minorHAnsi"/>
          <w:b/>
          <w:bCs/>
          <w:sz w:val="32"/>
          <w:szCs w:val="32"/>
        </w:rPr>
      </w:pPr>
    </w:p>
    <w:p w14:paraId="6B81F8DF" w14:textId="77777777" w:rsidR="0026792C" w:rsidRPr="00070816" w:rsidRDefault="0026792C" w:rsidP="0026792C">
      <w:pPr>
        <w:rPr>
          <w:rFonts w:cstheme="minorHAnsi"/>
          <w:b/>
          <w:bCs/>
          <w:sz w:val="32"/>
          <w:szCs w:val="32"/>
        </w:rPr>
      </w:pPr>
    </w:p>
    <w:p w14:paraId="03B8B96E" w14:textId="77777777" w:rsidR="0026792C" w:rsidRPr="00070816" w:rsidRDefault="0026792C" w:rsidP="0026792C">
      <w:pPr>
        <w:rPr>
          <w:rFonts w:cstheme="minorHAnsi"/>
          <w:b/>
          <w:bCs/>
          <w:sz w:val="32"/>
          <w:szCs w:val="32"/>
        </w:rPr>
      </w:pPr>
    </w:p>
    <w:p w14:paraId="60AE5F31" w14:textId="77777777" w:rsidR="0026792C" w:rsidRPr="00070816" w:rsidRDefault="0026792C" w:rsidP="0026792C">
      <w:pPr>
        <w:rPr>
          <w:rFonts w:cstheme="minorHAnsi"/>
          <w:b/>
          <w:bCs/>
          <w:sz w:val="32"/>
          <w:szCs w:val="32"/>
        </w:rPr>
      </w:pPr>
    </w:p>
    <w:p w14:paraId="26E61AFE" w14:textId="77777777" w:rsidR="00E9078F" w:rsidRPr="00070816" w:rsidRDefault="00E9078F" w:rsidP="0026792C">
      <w:pPr>
        <w:rPr>
          <w:rFonts w:cstheme="minorHAnsi"/>
          <w:b/>
          <w:bCs/>
          <w:sz w:val="28"/>
          <w:szCs w:val="28"/>
        </w:rPr>
      </w:pPr>
    </w:p>
    <w:p w14:paraId="6AB0A06C" w14:textId="77777777" w:rsidR="009D7C24" w:rsidRPr="00070816" w:rsidRDefault="009D7C24" w:rsidP="0026792C">
      <w:pPr>
        <w:rPr>
          <w:rFonts w:cstheme="minorHAnsi"/>
          <w:b/>
          <w:bCs/>
          <w:sz w:val="28"/>
          <w:szCs w:val="28"/>
        </w:rPr>
      </w:pPr>
    </w:p>
    <w:p w14:paraId="150748FF" w14:textId="77777777" w:rsidR="009D7C24" w:rsidRPr="00070816" w:rsidRDefault="009D7C24" w:rsidP="0026792C">
      <w:pPr>
        <w:rPr>
          <w:rFonts w:cstheme="minorHAnsi"/>
          <w:b/>
          <w:bCs/>
          <w:sz w:val="28"/>
          <w:szCs w:val="28"/>
        </w:rPr>
      </w:pPr>
    </w:p>
    <w:p w14:paraId="5FEB64F7" w14:textId="77777777" w:rsidR="00862843" w:rsidRPr="00070816" w:rsidRDefault="00862843" w:rsidP="00862843">
      <w:pPr>
        <w:spacing w:line="276" w:lineRule="auto"/>
        <w:rPr>
          <w:rFonts w:cstheme="minorHAnsi"/>
        </w:rPr>
      </w:pPr>
      <w:r w:rsidRPr="00070816">
        <w:rPr>
          <w:rFonts w:cstheme="minorHAnsi"/>
        </w:rPr>
        <w:t xml:space="preserve">Pressemitteilung </w:t>
      </w:r>
    </w:p>
    <w:p w14:paraId="648D40C7" w14:textId="77777777" w:rsidR="00862843" w:rsidRPr="00070816" w:rsidRDefault="00862843" w:rsidP="00862843">
      <w:pPr>
        <w:spacing w:line="276" w:lineRule="auto"/>
        <w:rPr>
          <w:rFonts w:cstheme="minorHAnsi"/>
        </w:rPr>
      </w:pPr>
    </w:p>
    <w:p w14:paraId="19FB0576" w14:textId="77777777" w:rsidR="00862843" w:rsidRPr="00070816" w:rsidRDefault="00862843" w:rsidP="00862843">
      <w:pPr>
        <w:spacing w:line="276" w:lineRule="auto"/>
        <w:rPr>
          <w:rFonts w:cstheme="minorHAnsi"/>
        </w:rPr>
      </w:pPr>
      <w:r w:rsidRPr="00070816">
        <w:rPr>
          <w:rFonts w:cstheme="minorHAnsi"/>
        </w:rPr>
        <w:t>Mit der freundlichen Bitte um Veröffentlichung</w:t>
      </w:r>
    </w:p>
    <w:p w14:paraId="4E0D3A50" w14:textId="77777777" w:rsidR="00862843" w:rsidRPr="00070816" w:rsidRDefault="00862843" w:rsidP="00862843">
      <w:pPr>
        <w:spacing w:line="276" w:lineRule="auto"/>
        <w:rPr>
          <w:rFonts w:cstheme="minorHAnsi"/>
        </w:rPr>
      </w:pPr>
    </w:p>
    <w:p w14:paraId="6C82DC9C" w14:textId="77777777" w:rsidR="00862843" w:rsidRPr="00070816" w:rsidRDefault="00862843" w:rsidP="00862843">
      <w:pPr>
        <w:spacing w:line="276" w:lineRule="auto"/>
        <w:rPr>
          <w:rFonts w:cstheme="minorHAnsi"/>
          <w:b/>
        </w:rPr>
      </w:pPr>
      <w:r w:rsidRPr="00070816">
        <w:rPr>
          <w:rFonts w:cstheme="minorHAnsi"/>
          <w:b/>
        </w:rPr>
        <w:t xml:space="preserve">Der Koran flüstert: High-Tech-Mystiker im Kunsttunnel </w:t>
      </w:r>
    </w:p>
    <w:p w14:paraId="73564CCC" w14:textId="77777777" w:rsidR="00862843" w:rsidRPr="00070816" w:rsidRDefault="00862843" w:rsidP="00862843">
      <w:pPr>
        <w:spacing w:line="276" w:lineRule="auto"/>
        <w:rPr>
          <w:rFonts w:cstheme="minorHAnsi"/>
          <w:u w:val="single"/>
        </w:rPr>
      </w:pPr>
      <w:r w:rsidRPr="00070816">
        <w:rPr>
          <w:rFonts w:cstheme="minorHAnsi"/>
          <w:u w:val="single"/>
        </w:rPr>
        <w:t>Berkan Karpats Versuchsanordnung im donumenta ART LAB Gleis 1</w:t>
      </w:r>
    </w:p>
    <w:p w14:paraId="50CD1F2D" w14:textId="77777777" w:rsidR="00862843" w:rsidRPr="00070816" w:rsidRDefault="00862843" w:rsidP="00862843">
      <w:pPr>
        <w:spacing w:line="276" w:lineRule="auto"/>
        <w:rPr>
          <w:rFonts w:cstheme="minorHAnsi"/>
        </w:rPr>
      </w:pPr>
    </w:p>
    <w:p w14:paraId="6831DEEE" w14:textId="4D094DE3" w:rsidR="00862843" w:rsidRPr="00070816" w:rsidRDefault="00862843" w:rsidP="00862843">
      <w:pPr>
        <w:spacing w:line="276" w:lineRule="auto"/>
        <w:rPr>
          <w:rFonts w:cstheme="minorHAnsi"/>
        </w:rPr>
      </w:pPr>
      <w:r w:rsidRPr="00070816">
        <w:rPr>
          <w:rFonts w:cstheme="minorHAnsi"/>
        </w:rPr>
        <w:t>REGENSBURG. Interaktiv und interdisziplinär – im donumenta ART LAB Gleis 1 geht es darum</w:t>
      </w:r>
      <w:r w:rsidR="003B2F22" w:rsidRPr="00070816">
        <w:rPr>
          <w:rFonts w:cstheme="minorHAnsi"/>
        </w:rPr>
        <w:t>,</w:t>
      </w:r>
      <w:r w:rsidRPr="00070816">
        <w:rPr>
          <w:rFonts w:cstheme="minorHAnsi"/>
        </w:rPr>
        <w:t xml:space="preserve"> wie Kunst in die Lebenswelt der Menschen hineinwirkt. Die raumgreifende Licht- und Klanginstallation des Künstlers Berkan Karpat thematisiert die Ästhetik des Korans. Besucher*innen </w:t>
      </w:r>
      <w:r w:rsidR="00CB3AC5" w:rsidRPr="00070816">
        <w:rPr>
          <w:rFonts w:cstheme="minorHAnsi"/>
        </w:rPr>
        <w:t>erfahren</w:t>
      </w:r>
      <w:r w:rsidRPr="00070816">
        <w:rPr>
          <w:rFonts w:cstheme="minorHAnsi"/>
        </w:rPr>
        <w:t xml:space="preserve"> </w:t>
      </w:r>
      <w:r w:rsidR="00F44AA1" w:rsidRPr="00070816">
        <w:rPr>
          <w:rFonts w:cstheme="minorHAnsi"/>
        </w:rPr>
        <w:t xml:space="preserve">in der Ausstellung </w:t>
      </w:r>
      <w:r w:rsidR="00CB3AC5" w:rsidRPr="00070816">
        <w:rPr>
          <w:rFonts w:cstheme="minorHAnsi"/>
        </w:rPr>
        <w:t>wie hören zu fühlen wird</w:t>
      </w:r>
      <w:r w:rsidRPr="00070816">
        <w:rPr>
          <w:rFonts w:cstheme="minorHAnsi"/>
        </w:rPr>
        <w:t xml:space="preserve">. </w:t>
      </w:r>
    </w:p>
    <w:p w14:paraId="5C424BA4" w14:textId="77777777" w:rsidR="00862843" w:rsidRPr="00070816" w:rsidRDefault="00862843" w:rsidP="00862843">
      <w:pPr>
        <w:spacing w:line="276" w:lineRule="auto"/>
        <w:rPr>
          <w:rFonts w:cstheme="minorHAnsi"/>
        </w:rPr>
      </w:pPr>
    </w:p>
    <w:p w14:paraId="5FDBADAD" w14:textId="0E10D30C" w:rsidR="00862843" w:rsidRPr="00070816" w:rsidRDefault="00862843" w:rsidP="00862843">
      <w:pPr>
        <w:spacing w:line="276" w:lineRule="auto"/>
        <w:rPr>
          <w:rFonts w:cstheme="minorHAnsi"/>
          <w:iCs/>
        </w:rPr>
      </w:pPr>
      <w:r w:rsidRPr="00070816">
        <w:rPr>
          <w:rStyle w:val="Hervorhebung"/>
          <w:rFonts w:cstheme="minorHAnsi"/>
          <w:i w:val="0"/>
        </w:rPr>
        <w:t>Vom 9. August bis zum 29</w:t>
      </w:r>
      <w:r w:rsidR="003B2F22" w:rsidRPr="00070816">
        <w:rPr>
          <w:rStyle w:val="Hervorhebung"/>
          <w:rFonts w:cstheme="minorHAnsi"/>
          <w:i w:val="0"/>
        </w:rPr>
        <w:t>.</w:t>
      </w:r>
      <w:r w:rsidRPr="00070816">
        <w:rPr>
          <w:rStyle w:val="Hervorhebung"/>
          <w:rFonts w:cstheme="minorHAnsi"/>
          <w:i w:val="0"/>
        </w:rPr>
        <w:t xml:space="preserve"> September zeigt die donumenta im ART LAB Gleis 1 am Hauptbahnhof die Licht- und Klanginstallation „Iqra“. </w:t>
      </w:r>
      <w:r w:rsidR="00E46521" w:rsidRPr="00070816">
        <w:rPr>
          <w:rStyle w:val="Hervorhebung"/>
          <w:rFonts w:cstheme="minorHAnsi"/>
          <w:i w:val="0"/>
        </w:rPr>
        <w:t>„</w:t>
      </w:r>
      <w:r w:rsidRPr="00070816">
        <w:rPr>
          <w:rStyle w:val="Hervorhebung"/>
          <w:rFonts w:cstheme="minorHAnsi"/>
          <w:i w:val="0"/>
        </w:rPr>
        <w:t>Iqra</w:t>
      </w:r>
      <w:r w:rsidR="00E46521" w:rsidRPr="00070816">
        <w:rPr>
          <w:rStyle w:val="Hervorhebung"/>
          <w:rFonts w:cstheme="minorHAnsi"/>
          <w:i w:val="0"/>
        </w:rPr>
        <w:t>“</w:t>
      </w:r>
      <w:r w:rsidRPr="00070816">
        <w:rPr>
          <w:rStyle w:val="st"/>
          <w:rFonts w:cstheme="minorHAnsi"/>
        </w:rPr>
        <w:t xml:space="preserve"> ( </w:t>
      </w:r>
      <w:r w:rsidRPr="00070816">
        <w:rPr>
          <w:rStyle w:val="st"/>
          <w:rFonts w:cstheme="minorHAnsi"/>
          <w:rtl/>
        </w:rPr>
        <w:t>إقْرَ</w:t>
      </w:r>
      <w:r w:rsidRPr="00070816">
        <w:rPr>
          <w:rStyle w:val="st"/>
          <w:rFonts w:cstheme="minorHAnsi"/>
        </w:rPr>
        <w:t xml:space="preserve"> ) ist arabisch und heißt</w:t>
      </w:r>
      <w:r w:rsidR="00DC1C7D" w:rsidRPr="00070816">
        <w:rPr>
          <w:rStyle w:val="st"/>
          <w:rFonts w:cstheme="minorHAnsi"/>
        </w:rPr>
        <w:t xml:space="preserve"> </w:t>
      </w:r>
      <w:r w:rsidRPr="00070816">
        <w:rPr>
          <w:rStyle w:val="st"/>
          <w:rFonts w:cstheme="minorHAnsi"/>
        </w:rPr>
        <w:t>„</w:t>
      </w:r>
      <w:r w:rsidRPr="00070816">
        <w:rPr>
          <w:rStyle w:val="Hervorhebung"/>
          <w:rFonts w:cstheme="minorHAnsi"/>
          <w:i w:val="0"/>
        </w:rPr>
        <w:t>Rezitiere!“</w:t>
      </w:r>
      <w:r w:rsidRPr="00070816">
        <w:rPr>
          <w:rStyle w:val="st"/>
          <w:rFonts w:cstheme="minorHAnsi"/>
        </w:rPr>
        <w:t xml:space="preserve"> oder „Trage vor!“. Der Unterti</w:t>
      </w:r>
      <w:r w:rsidR="00025E2F" w:rsidRPr="00070816">
        <w:rPr>
          <w:rStyle w:val="st"/>
          <w:rFonts w:cstheme="minorHAnsi"/>
        </w:rPr>
        <w:t xml:space="preserve">tel lautet: </w:t>
      </w:r>
      <w:r w:rsidR="00F44AA1" w:rsidRPr="00070816">
        <w:rPr>
          <w:rStyle w:val="st"/>
          <w:rFonts w:cstheme="minorHAnsi"/>
        </w:rPr>
        <w:t xml:space="preserve">Koranische Installation / Interaktion (biochemisch) </w:t>
      </w:r>
      <w:r w:rsidR="00F44AA1" w:rsidRPr="00070816">
        <w:rPr>
          <w:rFonts w:cstheme="minorHAnsi"/>
        </w:rPr>
        <w:t>Licht- und Klangwerk</w:t>
      </w:r>
      <w:r w:rsidR="00F44AA1" w:rsidRPr="00070816">
        <w:rPr>
          <w:rStyle w:val="st"/>
          <w:rFonts w:cstheme="minorHAnsi"/>
        </w:rPr>
        <w:t>.</w:t>
      </w:r>
      <w:r w:rsidR="00DC1C7D" w:rsidRPr="00070816">
        <w:rPr>
          <w:rFonts w:cstheme="minorHAnsi"/>
          <w:iCs/>
        </w:rPr>
        <w:t xml:space="preserve"> </w:t>
      </w:r>
      <w:r w:rsidR="00573D45" w:rsidRPr="00070816">
        <w:rPr>
          <w:rStyle w:val="st"/>
          <w:rFonts w:cstheme="minorHAnsi"/>
        </w:rPr>
        <w:t>„</w:t>
      </w:r>
      <w:r w:rsidRPr="00070816">
        <w:rPr>
          <w:rStyle w:val="st"/>
          <w:rFonts w:cstheme="minorHAnsi"/>
        </w:rPr>
        <w:t>Iqra</w:t>
      </w:r>
      <w:r w:rsidR="00573D45" w:rsidRPr="00070816">
        <w:rPr>
          <w:rStyle w:val="st"/>
          <w:rFonts w:cstheme="minorHAnsi"/>
        </w:rPr>
        <w:t>“</w:t>
      </w:r>
      <w:r w:rsidRPr="00070816">
        <w:rPr>
          <w:rStyle w:val="st"/>
          <w:rFonts w:cstheme="minorHAnsi"/>
        </w:rPr>
        <w:t xml:space="preserve"> ist das erste Wort der ersten Koransure. Ihr widmet Berkan Karpat seine interaktive Installation. </w:t>
      </w:r>
    </w:p>
    <w:p w14:paraId="09A2A157" w14:textId="77777777" w:rsidR="00862843" w:rsidRPr="00070816" w:rsidRDefault="00862843" w:rsidP="00862843">
      <w:pPr>
        <w:spacing w:line="276" w:lineRule="auto"/>
        <w:rPr>
          <w:rFonts w:cstheme="minorHAnsi"/>
        </w:rPr>
      </w:pPr>
    </w:p>
    <w:p w14:paraId="04C5F7A9" w14:textId="0A2FC5C7" w:rsidR="00862843" w:rsidRPr="00070816" w:rsidRDefault="00862843" w:rsidP="009D7C24">
      <w:pPr>
        <w:widowControl w:val="0"/>
        <w:spacing w:after="240" w:line="276" w:lineRule="auto"/>
        <w:rPr>
          <w:rFonts w:cstheme="minorHAnsi"/>
        </w:rPr>
      </w:pPr>
      <w:r w:rsidRPr="00070816">
        <w:rPr>
          <w:rFonts w:cstheme="minorHAnsi"/>
          <w:b/>
        </w:rPr>
        <w:t>Spiritualität, Wissenschaft und High-Tech</w:t>
      </w:r>
      <w:r w:rsidR="009D7C24" w:rsidRPr="00070816">
        <w:rPr>
          <w:rFonts w:cstheme="minorHAnsi"/>
          <w:b/>
        </w:rPr>
        <w:br/>
      </w:r>
      <w:r w:rsidRPr="00070816">
        <w:rPr>
          <w:rFonts w:cstheme="minorHAnsi"/>
        </w:rPr>
        <w:t>Mit seinen Arbeiten schafft Berkan Karpat den Spagat zwischen Kunst und Wissenschaft, zwischen High-Tech und Poesie. Seine großformatigen performativen Skulpturen sind als dreidimensionale, begehbare Gedichte bezeichnet worden. Eine Jury der Landeshauptstadt München formulierte: „Seine Ästhetik ist dabei eine der radikalsten (...), die es in der Kunstszene zu entdecken gibt und lässt traditionelle Ästhetiken und Rezeptions</w:t>
      </w:r>
      <w:r w:rsidR="00025E2F" w:rsidRPr="00070816">
        <w:rPr>
          <w:rFonts w:cstheme="minorHAnsi"/>
        </w:rPr>
        <w:t>-</w:t>
      </w:r>
      <w:r w:rsidRPr="00070816">
        <w:rPr>
          <w:rFonts w:cstheme="minorHAnsi"/>
        </w:rPr>
        <w:t xml:space="preserve">mechanismen weit hinter sich.“ </w:t>
      </w:r>
    </w:p>
    <w:p w14:paraId="39BABE80" w14:textId="77777777" w:rsidR="00862843" w:rsidRPr="00070816" w:rsidRDefault="00862843" w:rsidP="00862843">
      <w:pPr>
        <w:spacing w:line="276" w:lineRule="auto"/>
        <w:rPr>
          <w:rFonts w:cstheme="minorHAnsi"/>
        </w:rPr>
      </w:pPr>
    </w:p>
    <w:p w14:paraId="08AC23D6" w14:textId="5CE047A9" w:rsidR="00862843" w:rsidRPr="00070816" w:rsidRDefault="00862843" w:rsidP="00862843">
      <w:pPr>
        <w:spacing w:line="276" w:lineRule="auto"/>
        <w:rPr>
          <w:rFonts w:cstheme="minorHAnsi"/>
        </w:rPr>
      </w:pPr>
      <w:r w:rsidRPr="00070816">
        <w:rPr>
          <w:rFonts w:cstheme="minorHAnsi"/>
          <w:b/>
        </w:rPr>
        <w:t>Cyberphysical Art</w:t>
      </w:r>
      <w:r w:rsidR="009D7C24" w:rsidRPr="00070816">
        <w:rPr>
          <w:rFonts w:cstheme="minorHAnsi"/>
          <w:b/>
        </w:rPr>
        <w:br/>
      </w:r>
      <w:r w:rsidRPr="00070816">
        <w:rPr>
          <w:rFonts w:cstheme="minorHAnsi"/>
        </w:rPr>
        <w:t>Immer wieder Thema in Karpats Arbeiten: Das</w:t>
      </w:r>
      <w:r w:rsidRPr="00070816">
        <w:rPr>
          <w:rFonts w:cstheme="minorHAnsi"/>
          <w:color w:val="131313"/>
        </w:rPr>
        <w:t xml:space="preserve"> Wechselspiel zwischen Werk und menschlichem Körper, zwischen </w:t>
      </w:r>
      <w:r w:rsidRPr="00070816">
        <w:rPr>
          <w:rFonts w:cstheme="minorHAnsi"/>
        </w:rPr>
        <w:t>Kunstwerk und Rezipient. Der Künstler nennt das Cyberphysical Art, wenn seine Werk</w:t>
      </w:r>
      <w:r w:rsidR="00025E2F" w:rsidRPr="00070816">
        <w:rPr>
          <w:rFonts w:cstheme="minorHAnsi"/>
        </w:rPr>
        <w:t xml:space="preserve">e die Blut- und Hormonwerte von </w:t>
      </w:r>
      <w:r w:rsidRPr="00070816">
        <w:rPr>
          <w:rFonts w:cstheme="minorHAnsi"/>
        </w:rPr>
        <w:t>Ausstellungs</w:t>
      </w:r>
      <w:r w:rsidR="00025E2F" w:rsidRPr="00070816">
        <w:rPr>
          <w:rFonts w:cstheme="minorHAnsi"/>
        </w:rPr>
        <w:t>-</w:t>
      </w:r>
      <w:r w:rsidRPr="00070816">
        <w:rPr>
          <w:rFonts w:cstheme="minorHAnsi"/>
        </w:rPr>
        <w:t xml:space="preserve">besucher*innen verändern. </w:t>
      </w:r>
      <w:r w:rsidR="00025E2F" w:rsidRPr="00070816">
        <w:rPr>
          <w:rFonts w:cstheme="minorHAnsi"/>
        </w:rPr>
        <w:t xml:space="preserve">Berkan </w:t>
      </w:r>
      <w:r w:rsidRPr="00070816">
        <w:rPr>
          <w:rFonts w:cstheme="minorHAnsi"/>
        </w:rPr>
        <w:t>Karpat generiert so eine radikale Form der Intimität, die im Extremfall das Kunstwerk ins Innere des Betrachters verlegt und so die Grenzen zwischen Rezipient und Schöpfer verschwinden lässt.</w:t>
      </w:r>
    </w:p>
    <w:p w14:paraId="520A6F30" w14:textId="77777777" w:rsidR="009D7C24" w:rsidRPr="00070816" w:rsidRDefault="009D7C24" w:rsidP="00862843">
      <w:pPr>
        <w:spacing w:line="276" w:lineRule="auto"/>
        <w:rPr>
          <w:rFonts w:cstheme="minorHAnsi"/>
          <w:b/>
        </w:rPr>
      </w:pPr>
    </w:p>
    <w:p w14:paraId="755871C1" w14:textId="77777777" w:rsidR="009D7C24" w:rsidRPr="00070816" w:rsidRDefault="009D7C24" w:rsidP="00862843">
      <w:pPr>
        <w:spacing w:line="276" w:lineRule="auto"/>
        <w:rPr>
          <w:rFonts w:cstheme="minorHAnsi"/>
          <w:b/>
        </w:rPr>
      </w:pPr>
    </w:p>
    <w:p w14:paraId="5D10F9D7" w14:textId="77777777" w:rsidR="009D7C24" w:rsidRPr="00070816" w:rsidRDefault="009D7C24" w:rsidP="00862843">
      <w:pPr>
        <w:spacing w:line="276" w:lineRule="auto"/>
        <w:rPr>
          <w:rFonts w:cstheme="minorHAnsi"/>
          <w:b/>
        </w:rPr>
      </w:pPr>
    </w:p>
    <w:p w14:paraId="6F4D8931" w14:textId="77777777" w:rsidR="009D7C24" w:rsidRPr="00070816" w:rsidRDefault="009D7C24" w:rsidP="00862843">
      <w:pPr>
        <w:spacing w:line="276" w:lineRule="auto"/>
        <w:rPr>
          <w:rFonts w:cstheme="minorHAnsi"/>
          <w:b/>
        </w:rPr>
      </w:pPr>
    </w:p>
    <w:p w14:paraId="0C94FFB6" w14:textId="77777777" w:rsidR="009D7C24" w:rsidRPr="00070816" w:rsidRDefault="009D7C24" w:rsidP="00862843">
      <w:pPr>
        <w:spacing w:line="276" w:lineRule="auto"/>
        <w:rPr>
          <w:rFonts w:cstheme="minorHAnsi"/>
          <w:b/>
        </w:rPr>
      </w:pPr>
    </w:p>
    <w:p w14:paraId="4B22939A" w14:textId="77777777" w:rsidR="009D7C24" w:rsidRPr="00070816" w:rsidRDefault="009D7C24" w:rsidP="00862843">
      <w:pPr>
        <w:spacing w:line="276" w:lineRule="auto"/>
        <w:rPr>
          <w:rFonts w:cstheme="minorHAnsi"/>
          <w:b/>
        </w:rPr>
      </w:pPr>
    </w:p>
    <w:p w14:paraId="6EC73106" w14:textId="77777777" w:rsidR="009D7C24" w:rsidRPr="00070816" w:rsidRDefault="009D7C24" w:rsidP="00862843">
      <w:pPr>
        <w:spacing w:line="276" w:lineRule="auto"/>
        <w:rPr>
          <w:rFonts w:cstheme="minorHAnsi"/>
          <w:b/>
        </w:rPr>
      </w:pPr>
    </w:p>
    <w:p w14:paraId="203971AB" w14:textId="179C0A7D" w:rsidR="00862843" w:rsidRPr="00070816" w:rsidRDefault="00862843" w:rsidP="00862843">
      <w:pPr>
        <w:spacing w:line="276" w:lineRule="auto"/>
        <w:rPr>
          <w:rFonts w:cstheme="minorHAnsi"/>
          <w:b/>
        </w:rPr>
      </w:pPr>
      <w:r w:rsidRPr="00070816">
        <w:rPr>
          <w:rFonts w:cstheme="minorHAnsi"/>
          <w:b/>
        </w:rPr>
        <w:t xml:space="preserve">Der Koran – Iqra </w:t>
      </w:r>
      <w:r w:rsidRPr="00070816">
        <w:rPr>
          <w:rStyle w:val="st"/>
          <w:rFonts w:cstheme="minorHAnsi"/>
        </w:rPr>
        <w:t xml:space="preserve">( </w:t>
      </w:r>
      <w:r w:rsidRPr="00070816">
        <w:rPr>
          <w:rStyle w:val="st"/>
          <w:rFonts w:cstheme="minorHAnsi"/>
          <w:rtl/>
        </w:rPr>
        <w:t>إقْرَ</w:t>
      </w:r>
      <w:r w:rsidRPr="00070816">
        <w:rPr>
          <w:rStyle w:val="st"/>
          <w:rFonts w:cstheme="minorHAnsi"/>
        </w:rPr>
        <w:t xml:space="preserve"> ‚</w:t>
      </w:r>
      <w:r w:rsidRPr="00070816">
        <w:rPr>
          <w:rStyle w:val="Hervorhebung"/>
          <w:rFonts w:cstheme="minorHAnsi"/>
          <w:b/>
          <w:i w:val="0"/>
        </w:rPr>
        <w:t>Rezitiere</w:t>
      </w:r>
      <w:r w:rsidRPr="00070816">
        <w:rPr>
          <w:rStyle w:val="st"/>
          <w:rFonts w:cstheme="minorHAnsi"/>
        </w:rPr>
        <w:t>!')</w:t>
      </w:r>
    </w:p>
    <w:p w14:paraId="2CD48029" w14:textId="3F3AABBE" w:rsidR="00862843" w:rsidRPr="00070816" w:rsidRDefault="00862843" w:rsidP="008628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heme="minorHAnsi"/>
        </w:rPr>
      </w:pPr>
      <w:r w:rsidRPr="00070816">
        <w:rPr>
          <w:rFonts w:cstheme="minorHAnsi"/>
        </w:rPr>
        <w:t>Jahrhundertelang galt der Koran auch als ästhetisches Manifest, ganz besonders im Hinblick auf seine Rezitation und Kalligrafie. Heute r</w:t>
      </w:r>
      <w:r w:rsidR="00CD261C" w:rsidRPr="00070816">
        <w:rPr>
          <w:rFonts w:cstheme="minorHAnsi"/>
        </w:rPr>
        <w:t xml:space="preserve">ückt dieser Aspekt im Osten wie </w:t>
      </w:r>
      <w:r w:rsidRPr="00070816">
        <w:rPr>
          <w:rFonts w:cstheme="minorHAnsi"/>
        </w:rPr>
        <w:t xml:space="preserve">auch im Westen in den Hintergrund. Hier hält der Künstler dagegen: Er begreift den Koran wieder als ästhetisches Manifest und entwickelt dafür eine zeitgemäße künstlerische Sprache. </w:t>
      </w:r>
    </w:p>
    <w:p w14:paraId="6F4574C4" w14:textId="77777777" w:rsidR="00862843" w:rsidRPr="00070816" w:rsidRDefault="00862843" w:rsidP="008628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heme="minorHAnsi"/>
        </w:rPr>
      </w:pPr>
    </w:p>
    <w:p w14:paraId="569D752B" w14:textId="77777777" w:rsidR="00862843" w:rsidRPr="00070816" w:rsidRDefault="00862843" w:rsidP="008628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heme="minorHAnsi"/>
          <w:lang w:bidi="x-none"/>
        </w:rPr>
      </w:pPr>
      <w:r w:rsidRPr="00070816">
        <w:rPr>
          <w:rFonts w:cstheme="minorHAnsi"/>
          <w:lang w:bidi="x-none"/>
        </w:rPr>
        <w:t xml:space="preserve">„Ich glaube, dass ein neuer Zugang zur Ästhetik des Korans möglich ist, wenn wir seiner poetischen Kraft zuhören (...). Die Brücke, die man (...) über das Hören beschreitet, ist dabei so dünn wie ein Haar und so scharf wie ein Schwert“, sagt Berkan Karpat. </w:t>
      </w:r>
    </w:p>
    <w:p w14:paraId="71A4D719" w14:textId="77777777" w:rsidR="00862843" w:rsidRPr="00070816" w:rsidRDefault="00862843" w:rsidP="008628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Fonts w:cstheme="minorHAnsi"/>
          <w:b/>
          <w:lang w:bidi="x-none"/>
        </w:rPr>
      </w:pPr>
    </w:p>
    <w:p w14:paraId="5BDCCA2C" w14:textId="77777777" w:rsidR="00862843" w:rsidRPr="00070816" w:rsidRDefault="00862843" w:rsidP="008628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rPr>
          <w:rStyle w:val="st"/>
          <w:rFonts w:cstheme="minorHAnsi"/>
        </w:rPr>
      </w:pPr>
      <w:r w:rsidRPr="00070816">
        <w:rPr>
          <w:rFonts w:cstheme="minorHAnsi"/>
          <w:lang w:bidi="x-none"/>
        </w:rPr>
        <w:t xml:space="preserve">Ein wesentlicher Aspekt des Korans ist sein Klang. Er ist vielmehr </w:t>
      </w:r>
      <w:r w:rsidRPr="00070816">
        <w:rPr>
          <w:rFonts w:cstheme="minorHAnsi"/>
        </w:rPr>
        <w:t xml:space="preserve">Vortrags- denn Lesetext. Sinn und Bedeutung erfüllen sich im Vortrag. In seinem für Regensburg konzipierten Werk </w:t>
      </w:r>
      <w:r w:rsidRPr="00070816">
        <w:rPr>
          <w:rStyle w:val="Hervorhebung"/>
          <w:rFonts w:cstheme="minorHAnsi"/>
          <w:i w:val="0"/>
        </w:rPr>
        <w:t>Iqra</w:t>
      </w:r>
      <w:r w:rsidRPr="00070816">
        <w:rPr>
          <w:rStyle w:val="st"/>
          <w:rFonts w:cstheme="minorHAnsi"/>
        </w:rPr>
        <w:t xml:space="preserve"> (arabisch </w:t>
      </w:r>
      <w:r w:rsidRPr="00070816">
        <w:rPr>
          <w:rStyle w:val="st"/>
          <w:rFonts w:cstheme="minorHAnsi"/>
          <w:rtl/>
        </w:rPr>
        <w:t>إقْرَ</w:t>
      </w:r>
      <w:r w:rsidRPr="00070816">
        <w:rPr>
          <w:rStyle w:val="st"/>
          <w:rFonts w:cstheme="minorHAnsi"/>
        </w:rPr>
        <w:t xml:space="preserve"> ‚</w:t>
      </w:r>
      <w:r w:rsidRPr="00070816">
        <w:rPr>
          <w:rStyle w:val="Hervorhebung"/>
          <w:rFonts w:cstheme="minorHAnsi"/>
          <w:i w:val="0"/>
        </w:rPr>
        <w:t>Rezitiere</w:t>
      </w:r>
      <w:r w:rsidRPr="00070816">
        <w:rPr>
          <w:rStyle w:val="st"/>
          <w:rFonts w:cstheme="minorHAnsi"/>
        </w:rPr>
        <w:t xml:space="preserve">!') rezitiert das Wasser den Koran – und das in doppeltem Sinne. Die Rezitation vollzieht sich zum einen in der Skulptur Berkan Karpats und zum anderen im Körper der Ausstellungsbesucher*innen, der selbst zum großen Teil aus Wasser besteht. </w:t>
      </w:r>
    </w:p>
    <w:p w14:paraId="4044EFFF" w14:textId="77777777" w:rsidR="00862843" w:rsidRPr="00070816" w:rsidRDefault="00862843" w:rsidP="00862843">
      <w:pPr>
        <w:spacing w:line="276" w:lineRule="auto"/>
        <w:rPr>
          <w:rFonts w:cstheme="minorHAnsi"/>
        </w:rPr>
      </w:pPr>
    </w:p>
    <w:p w14:paraId="300102F6" w14:textId="0532B790" w:rsidR="00862843" w:rsidRPr="00070816" w:rsidRDefault="00862843" w:rsidP="00862843">
      <w:pPr>
        <w:spacing w:line="276" w:lineRule="auto"/>
        <w:rPr>
          <w:rFonts w:cstheme="minorHAnsi"/>
        </w:rPr>
      </w:pPr>
      <w:r w:rsidRPr="00070816">
        <w:rPr>
          <w:rFonts w:cstheme="minorHAnsi"/>
          <w:b/>
        </w:rPr>
        <w:t>Technik und Poesie – den Klang spüren</w:t>
      </w:r>
      <w:r w:rsidR="009D7C24" w:rsidRPr="00070816">
        <w:rPr>
          <w:rFonts w:cstheme="minorHAnsi"/>
          <w:b/>
        </w:rPr>
        <w:br/>
      </w:r>
      <w:bookmarkStart w:id="0" w:name="__DdeLink__620_974834876"/>
      <w:r w:rsidRPr="00070816">
        <w:rPr>
          <w:rFonts w:cstheme="minorHAnsi"/>
        </w:rPr>
        <w:t>In einer Skulptur sind Passagen des Korans eingeschlossen in einen kubischen Was</w:t>
      </w:r>
      <w:r w:rsidR="00025E2F" w:rsidRPr="00070816">
        <w:rPr>
          <w:rFonts w:cstheme="minorHAnsi"/>
        </w:rPr>
        <w:t>serbehälter</w:t>
      </w:r>
      <w:r w:rsidR="00573D45" w:rsidRPr="00070816">
        <w:rPr>
          <w:rFonts w:cstheme="minorHAnsi"/>
        </w:rPr>
        <w:t xml:space="preserve"> mit</w:t>
      </w:r>
      <w:r w:rsidR="00025E2F" w:rsidRPr="00070816">
        <w:rPr>
          <w:rFonts w:cstheme="minorHAnsi"/>
        </w:rPr>
        <w:t xml:space="preserve"> zwei </w:t>
      </w:r>
      <w:r w:rsidRPr="00070816">
        <w:rPr>
          <w:rFonts w:cstheme="minorHAnsi"/>
        </w:rPr>
        <w:t>Kammern. Der visuelle Kontakt des Wassers mit dem Koran beeinflusst die Struktur des ihn umgebenden Wassers und damit auch sein Frequenzspektrum. In einer Abfolge von Sinustönen flüstert das Wasser den Betrachter*innen seine Melodie zu. Da – obwohl im gleichen Wasser eingeschlossen – es sich um zwei unterschiedliche Koranpassagen handelt, ertönen die Melodien unterschiedlich. In der Installation verschmelzen Wissenschaft und Technik mit Poesie und Mysti</w:t>
      </w:r>
      <w:r w:rsidR="00573D45" w:rsidRPr="00070816">
        <w:rPr>
          <w:rFonts w:cstheme="minorHAnsi"/>
        </w:rPr>
        <w:t>k</w:t>
      </w:r>
      <w:r w:rsidRPr="00070816">
        <w:rPr>
          <w:rFonts w:cstheme="minorHAnsi"/>
        </w:rPr>
        <w:t xml:space="preserve">. </w:t>
      </w:r>
      <w:bookmarkEnd w:id="0"/>
    </w:p>
    <w:p w14:paraId="31DB75B4" w14:textId="77777777" w:rsidR="00862843" w:rsidRPr="00070816" w:rsidRDefault="00862843" w:rsidP="00862843">
      <w:pPr>
        <w:spacing w:line="276" w:lineRule="auto"/>
        <w:rPr>
          <w:rFonts w:cstheme="minorHAnsi"/>
        </w:rPr>
      </w:pPr>
    </w:p>
    <w:p w14:paraId="4B3F482A" w14:textId="77777777" w:rsidR="00862843" w:rsidRPr="00070816" w:rsidRDefault="00862843" w:rsidP="00862843">
      <w:pPr>
        <w:spacing w:line="276" w:lineRule="auto"/>
        <w:rPr>
          <w:rFonts w:cstheme="minorHAnsi"/>
        </w:rPr>
      </w:pPr>
      <w:r w:rsidRPr="00070816">
        <w:rPr>
          <w:rFonts w:cstheme="minorHAnsi"/>
        </w:rPr>
        <w:t xml:space="preserve">In seiner zweiten interaktiven Skulptur geht Karpat noch weiter und lässt Zuschauer*innen den Klang des Korans spüren. Durch Berührung verwandelt eine vibrierende Platte Hören in Fühlen. Der Körper wird über die Berührung durch die Finger in Schwingung gebracht. So erlebt der Betrachter den Klang des Korans.  </w:t>
      </w:r>
    </w:p>
    <w:p w14:paraId="55C061ED" w14:textId="4BA13574" w:rsidR="00862843" w:rsidRPr="00070816" w:rsidRDefault="00862843" w:rsidP="00862843">
      <w:pPr>
        <w:spacing w:line="276" w:lineRule="auto"/>
        <w:rPr>
          <w:rFonts w:cstheme="minorHAnsi"/>
        </w:rPr>
      </w:pPr>
    </w:p>
    <w:p w14:paraId="028C71AB" w14:textId="2D40EA40" w:rsidR="00DC3D8F" w:rsidRPr="00070816" w:rsidRDefault="00DC3D8F" w:rsidP="00862843">
      <w:pPr>
        <w:spacing w:line="276" w:lineRule="auto"/>
        <w:rPr>
          <w:rFonts w:cstheme="minorHAnsi"/>
          <w:b/>
          <w:bCs/>
        </w:rPr>
      </w:pPr>
      <w:r w:rsidRPr="00070816">
        <w:rPr>
          <w:rFonts w:cstheme="minorHAnsi"/>
          <w:b/>
          <w:bCs/>
        </w:rPr>
        <w:t>Der Künstler Berkan Karpat</w:t>
      </w:r>
    </w:p>
    <w:p w14:paraId="3AF8DA4F" w14:textId="0FEA0CB8" w:rsidR="00DC3D8F" w:rsidRPr="00070816" w:rsidRDefault="00DC3D8F" w:rsidP="00DC3D8F">
      <w:pPr>
        <w:autoSpaceDE w:val="0"/>
        <w:autoSpaceDN w:val="0"/>
        <w:adjustRightInd w:val="0"/>
        <w:spacing w:line="276" w:lineRule="auto"/>
        <w:rPr>
          <w:rFonts w:cstheme="minorHAnsi"/>
        </w:rPr>
      </w:pPr>
      <w:r w:rsidRPr="00070816">
        <w:rPr>
          <w:rFonts w:cstheme="minorHAnsi"/>
        </w:rPr>
        <w:t xml:space="preserve">Berkan Karpat, in Istanbul geboren und in </w:t>
      </w:r>
      <w:r w:rsidR="00070816" w:rsidRPr="00070816">
        <w:rPr>
          <w:rFonts w:cstheme="minorHAnsi"/>
        </w:rPr>
        <w:t>München</w:t>
      </w:r>
      <w:r w:rsidRPr="00070816">
        <w:rPr>
          <w:rFonts w:cstheme="minorHAnsi"/>
        </w:rPr>
        <w:t xml:space="preserve"> aufgewachsen, changiert als bildender und darstellender </w:t>
      </w:r>
      <w:r w:rsidR="00070816" w:rsidRPr="00070816">
        <w:rPr>
          <w:rFonts w:cstheme="minorHAnsi"/>
        </w:rPr>
        <w:t>Künstler</w:t>
      </w:r>
      <w:r w:rsidRPr="00070816">
        <w:rPr>
          <w:rFonts w:cstheme="minorHAnsi"/>
        </w:rPr>
        <w:t xml:space="preserve"> zwischen Wissenschaft und Technik, zwischen Orient und Okzident. Seine Werke zeigen eine poetische Bilderwelt, die Grenzen sprengt, unmittelbar</w:t>
      </w:r>
    </w:p>
    <w:p w14:paraId="77DBE5FB" w14:textId="77777777" w:rsidR="00DC3D8F" w:rsidRPr="00070816" w:rsidRDefault="00DC3D8F" w:rsidP="00DC3D8F">
      <w:pPr>
        <w:autoSpaceDE w:val="0"/>
        <w:autoSpaceDN w:val="0"/>
        <w:adjustRightInd w:val="0"/>
        <w:spacing w:line="276" w:lineRule="auto"/>
        <w:rPr>
          <w:rFonts w:cstheme="minorHAnsi"/>
        </w:rPr>
      </w:pPr>
      <w:r w:rsidRPr="00070816">
        <w:rPr>
          <w:rFonts w:cstheme="minorHAnsi"/>
        </w:rPr>
        <w:t>sinnlich und nachhaltig anregend wirkt.</w:t>
      </w:r>
    </w:p>
    <w:p w14:paraId="4A12D3DB" w14:textId="7FD31799" w:rsidR="00DC3D8F" w:rsidRPr="00070816" w:rsidRDefault="00DC3D8F" w:rsidP="00DC3D8F">
      <w:pPr>
        <w:autoSpaceDE w:val="0"/>
        <w:autoSpaceDN w:val="0"/>
        <w:adjustRightInd w:val="0"/>
        <w:spacing w:line="276" w:lineRule="auto"/>
        <w:rPr>
          <w:rFonts w:cstheme="minorHAnsi"/>
        </w:rPr>
      </w:pPr>
      <w:r w:rsidRPr="00070816">
        <w:rPr>
          <w:rFonts w:cstheme="minorHAnsi"/>
        </w:rPr>
        <w:t xml:space="preserve">Viele Arbeiten </w:t>
      </w:r>
      <w:r w:rsidR="00573D45" w:rsidRPr="00070816">
        <w:rPr>
          <w:rFonts w:cstheme="minorHAnsi"/>
        </w:rPr>
        <w:t xml:space="preserve">Karpats </w:t>
      </w:r>
      <w:r w:rsidRPr="00070816">
        <w:rPr>
          <w:rFonts w:cstheme="minorHAnsi"/>
        </w:rPr>
        <w:t>wie „tanzende der elektrik“ am Odeonsplatz</w:t>
      </w:r>
    </w:p>
    <w:p w14:paraId="4F565432" w14:textId="2EEC4A6A" w:rsidR="00DC3D8F" w:rsidRPr="00070816" w:rsidRDefault="00DC3D8F" w:rsidP="00DC3D8F">
      <w:pPr>
        <w:autoSpaceDE w:val="0"/>
        <w:autoSpaceDN w:val="0"/>
        <w:adjustRightInd w:val="0"/>
        <w:spacing w:line="276" w:lineRule="auto"/>
        <w:rPr>
          <w:rFonts w:eastAsiaTheme="minorHAnsi" w:cstheme="minorHAnsi"/>
          <w:color w:val="000000"/>
          <w:lang w:eastAsia="en-US"/>
        </w:rPr>
      </w:pPr>
      <w:r w:rsidRPr="00070816">
        <w:rPr>
          <w:rFonts w:eastAsiaTheme="minorHAnsi" w:cstheme="minorHAnsi"/>
          <w:color w:val="000000"/>
          <w:lang w:eastAsia="en-US"/>
        </w:rPr>
        <w:lastRenderedPageBreak/>
        <w:t xml:space="preserve">oder „Mariens Woyzeck Ghaselen“ auf der Großhesseloher </w:t>
      </w:r>
      <w:r w:rsidR="00070816" w:rsidRPr="00070816">
        <w:rPr>
          <w:rFonts w:eastAsiaTheme="minorHAnsi" w:cstheme="minorHAnsi"/>
          <w:color w:val="000000"/>
          <w:lang w:eastAsia="en-US"/>
        </w:rPr>
        <w:t>Brücke</w:t>
      </w:r>
    </w:p>
    <w:p w14:paraId="2F23F7EA" w14:textId="73C98EA0" w:rsidR="00DC3D8F" w:rsidRPr="00070816" w:rsidRDefault="00DC3D8F" w:rsidP="00DC3D8F">
      <w:pPr>
        <w:autoSpaceDE w:val="0"/>
        <w:autoSpaceDN w:val="0"/>
        <w:adjustRightInd w:val="0"/>
        <w:spacing w:line="276" w:lineRule="auto"/>
        <w:rPr>
          <w:rFonts w:eastAsiaTheme="minorHAnsi" w:cstheme="minorHAnsi"/>
          <w:color w:val="000000"/>
          <w:lang w:eastAsia="en-US"/>
        </w:rPr>
      </w:pPr>
      <w:r w:rsidRPr="00070816">
        <w:rPr>
          <w:rFonts w:eastAsiaTheme="minorHAnsi" w:cstheme="minorHAnsi"/>
          <w:color w:val="000000"/>
          <w:lang w:eastAsia="en-US"/>
        </w:rPr>
        <w:t xml:space="preserve">in Pullach bei München fanden mit großem Erfolg im öffentlichen Raum statt. International beteiligte sich der </w:t>
      </w:r>
      <w:r w:rsidR="00070816" w:rsidRPr="00070816">
        <w:rPr>
          <w:rFonts w:eastAsiaTheme="minorHAnsi" w:cstheme="minorHAnsi"/>
          <w:color w:val="000000"/>
          <w:lang w:eastAsia="en-US"/>
        </w:rPr>
        <w:t>Künstler</w:t>
      </w:r>
      <w:r w:rsidRPr="00070816">
        <w:rPr>
          <w:rFonts w:eastAsiaTheme="minorHAnsi" w:cstheme="minorHAnsi"/>
          <w:color w:val="000000"/>
          <w:lang w:eastAsia="en-US"/>
        </w:rPr>
        <w:t xml:space="preserve"> an renommierten Festivals wie dem CyberArts-Festival in Boston/USA, dem Festival „sequences“ in Reykjavik/Island und in der Hagia Sofia, Istanbul/</w:t>
      </w:r>
      <w:r w:rsidR="00070816" w:rsidRPr="00070816">
        <w:rPr>
          <w:rFonts w:eastAsiaTheme="minorHAnsi" w:cstheme="minorHAnsi"/>
          <w:color w:val="000000"/>
          <w:lang w:eastAsia="en-US"/>
        </w:rPr>
        <w:t>Türkei</w:t>
      </w:r>
      <w:r w:rsidRPr="00070816">
        <w:rPr>
          <w:rFonts w:eastAsiaTheme="minorHAnsi" w:cstheme="minorHAnsi"/>
          <w:color w:val="000000"/>
          <w:lang w:eastAsia="en-US"/>
        </w:rPr>
        <w:t xml:space="preserve">. </w:t>
      </w:r>
      <w:r w:rsidR="00070816" w:rsidRPr="00070816">
        <w:rPr>
          <w:rFonts w:eastAsiaTheme="minorHAnsi" w:cstheme="minorHAnsi"/>
          <w:color w:val="000000"/>
          <w:lang w:eastAsia="en-US"/>
        </w:rPr>
        <w:t>Für</w:t>
      </w:r>
      <w:r w:rsidRPr="00070816">
        <w:rPr>
          <w:rFonts w:eastAsiaTheme="minorHAnsi" w:cstheme="minorHAnsi"/>
          <w:color w:val="000000"/>
          <w:lang w:eastAsia="en-US"/>
        </w:rPr>
        <w:t xml:space="preserve"> das </w:t>
      </w:r>
      <w:r w:rsidR="00070816" w:rsidRPr="00070816">
        <w:rPr>
          <w:rFonts w:eastAsiaTheme="minorHAnsi" w:cstheme="minorHAnsi"/>
          <w:color w:val="000000"/>
          <w:lang w:eastAsia="en-US"/>
        </w:rPr>
        <w:t>Düsseldorfer</w:t>
      </w:r>
      <w:r w:rsidRPr="00070816">
        <w:rPr>
          <w:rFonts w:eastAsiaTheme="minorHAnsi" w:cstheme="minorHAnsi"/>
          <w:color w:val="000000"/>
          <w:lang w:eastAsia="en-US"/>
        </w:rPr>
        <w:t xml:space="preserve"> Museum „kunst palast“ gestaltete er die Islam-Ausstellung „ich esse licht“. </w:t>
      </w:r>
      <w:r w:rsidR="00070816" w:rsidRPr="00070816">
        <w:rPr>
          <w:rFonts w:eastAsiaTheme="minorHAnsi" w:cstheme="minorHAnsi"/>
          <w:color w:val="000000"/>
          <w:lang w:eastAsia="en-US"/>
        </w:rPr>
        <w:t>Für</w:t>
      </w:r>
      <w:r w:rsidRPr="00070816">
        <w:rPr>
          <w:rFonts w:eastAsiaTheme="minorHAnsi" w:cstheme="minorHAnsi"/>
          <w:color w:val="000000"/>
          <w:lang w:eastAsia="en-US"/>
        </w:rPr>
        <w:t xml:space="preserve"> gemeinsame Forschungsprojekte und</w:t>
      </w:r>
    </w:p>
    <w:p w14:paraId="7682CC5F" w14:textId="7D72EA12" w:rsidR="00DC3D8F" w:rsidRPr="00070816" w:rsidRDefault="00DC3D8F" w:rsidP="00DC3D8F">
      <w:pPr>
        <w:autoSpaceDE w:val="0"/>
        <w:autoSpaceDN w:val="0"/>
        <w:adjustRightInd w:val="0"/>
        <w:spacing w:line="276" w:lineRule="auto"/>
        <w:rPr>
          <w:rFonts w:eastAsiaTheme="minorHAnsi" w:cstheme="minorHAnsi"/>
          <w:color w:val="000000"/>
          <w:lang w:eastAsia="en-US"/>
        </w:rPr>
      </w:pPr>
      <w:r w:rsidRPr="00070816">
        <w:rPr>
          <w:rFonts w:eastAsiaTheme="minorHAnsi" w:cstheme="minorHAnsi"/>
          <w:color w:val="000000"/>
          <w:lang w:eastAsia="en-US"/>
        </w:rPr>
        <w:t xml:space="preserve">Workshops folgte Berkan den Einladungen internationaler Universitäten und Museen, </w:t>
      </w:r>
      <w:r w:rsidR="00573D45" w:rsidRPr="00070816">
        <w:rPr>
          <w:rFonts w:eastAsiaTheme="minorHAnsi" w:cstheme="minorHAnsi"/>
          <w:color w:val="000000"/>
          <w:lang w:eastAsia="en-US"/>
        </w:rPr>
        <w:t>darunter die</w:t>
      </w:r>
      <w:r w:rsidRPr="00070816">
        <w:rPr>
          <w:rFonts w:eastAsiaTheme="minorHAnsi" w:cstheme="minorHAnsi"/>
          <w:color w:val="000000"/>
          <w:lang w:eastAsia="en-US"/>
        </w:rPr>
        <w:t xml:space="preserve"> Université du Québec à Montréal in Kanada, </w:t>
      </w:r>
      <w:r w:rsidR="00573D45" w:rsidRPr="00070816">
        <w:rPr>
          <w:rFonts w:eastAsiaTheme="minorHAnsi" w:cstheme="minorHAnsi"/>
          <w:color w:val="000000"/>
          <w:lang w:eastAsia="en-US"/>
        </w:rPr>
        <w:t xml:space="preserve">das </w:t>
      </w:r>
      <w:r w:rsidRPr="00070816">
        <w:rPr>
          <w:rFonts w:eastAsiaTheme="minorHAnsi" w:cstheme="minorHAnsi"/>
          <w:color w:val="000000"/>
          <w:lang w:eastAsia="en-US"/>
        </w:rPr>
        <w:t xml:space="preserve">Massachusetts College of Art, Boston/USA, </w:t>
      </w:r>
      <w:r w:rsidR="00573D45" w:rsidRPr="00070816">
        <w:rPr>
          <w:rFonts w:eastAsiaTheme="minorHAnsi" w:cstheme="minorHAnsi"/>
          <w:color w:val="000000"/>
          <w:lang w:eastAsia="en-US"/>
        </w:rPr>
        <w:t xml:space="preserve">das </w:t>
      </w:r>
      <w:r w:rsidRPr="00070816">
        <w:rPr>
          <w:rFonts w:eastAsiaTheme="minorHAnsi" w:cstheme="minorHAnsi"/>
          <w:color w:val="000000"/>
          <w:lang w:eastAsia="en-US"/>
        </w:rPr>
        <w:t>Hyper-Studio</w:t>
      </w:r>
      <w:r w:rsidR="00573D45" w:rsidRPr="00070816">
        <w:rPr>
          <w:rFonts w:eastAsiaTheme="minorHAnsi" w:cstheme="minorHAnsi"/>
          <w:color w:val="000000"/>
          <w:lang w:eastAsia="en-US"/>
        </w:rPr>
        <w:t xml:space="preserve"> des</w:t>
      </w:r>
      <w:r w:rsidRPr="00070816">
        <w:rPr>
          <w:rFonts w:eastAsiaTheme="minorHAnsi" w:cstheme="minorHAnsi"/>
          <w:color w:val="000000"/>
          <w:lang w:eastAsia="en-US"/>
        </w:rPr>
        <w:t xml:space="preserve"> M.I.T. Cambridge/USA</w:t>
      </w:r>
      <w:r w:rsidR="00CD261C" w:rsidRPr="00070816">
        <w:rPr>
          <w:rFonts w:eastAsiaTheme="minorHAnsi" w:cstheme="minorHAnsi"/>
          <w:color w:val="000000"/>
          <w:lang w:eastAsia="en-US"/>
        </w:rPr>
        <w:t xml:space="preserve"> und der </w:t>
      </w:r>
      <w:r w:rsidRPr="00070816">
        <w:rPr>
          <w:rFonts w:eastAsiaTheme="minorHAnsi" w:cstheme="minorHAnsi"/>
          <w:color w:val="000000"/>
          <w:lang w:eastAsia="en-US"/>
        </w:rPr>
        <w:t xml:space="preserve">Louvre </w:t>
      </w:r>
      <w:r w:rsidR="00573D45" w:rsidRPr="00070816">
        <w:rPr>
          <w:rFonts w:eastAsiaTheme="minorHAnsi" w:cstheme="minorHAnsi"/>
          <w:color w:val="000000"/>
          <w:lang w:eastAsia="en-US"/>
        </w:rPr>
        <w:t xml:space="preserve">in </w:t>
      </w:r>
      <w:r w:rsidRPr="00070816">
        <w:rPr>
          <w:rFonts w:eastAsiaTheme="minorHAnsi" w:cstheme="minorHAnsi"/>
          <w:color w:val="000000"/>
          <w:lang w:eastAsia="en-US"/>
        </w:rPr>
        <w:t>Paris/Frankreich.</w:t>
      </w:r>
    </w:p>
    <w:p w14:paraId="1758E8D5" w14:textId="77777777" w:rsidR="00573D45" w:rsidRPr="00070816" w:rsidRDefault="00573D45" w:rsidP="00DC3D8F">
      <w:pPr>
        <w:autoSpaceDE w:val="0"/>
        <w:autoSpaceDN w:val="0"/>
        <w:adjustRightInd w:val="0"/>
        <w:spacing w:line="276" w:lineRule="auto"/>
        <w:rPr>
          <w:rFonts w:eastAsiaTheme="minorHAnsi" w:cstheme="minorHAnsi"/>
          <w:color w:val="000000"/>
          <w:lang w:eastAsia="en-US"/>
        </w:rPr>
      </w:pPr>
    </w:p>
    <w:p w14:paraId="32C1A761" w14:textId="3A6048EA" w:rsidR="00DC3D8F" w:rsidRPr="00070816" w:rsidRDefault="00DC3D8F" w:rsidP="00DC3D8F">
      <w:pPr>
        <w:autoSpaceDE w:val="0"/>
        <w:autoSpaceDN w:val="0"/>
        <w:adjustRightInd w:val="0"/>
        <w:spacing w:line="276" w:lineRule="auto"/>
        <w:rPr>
          <w:rFonts w:eastAsiaTheme="minorHAnsi" w:cstheme="minorHAnsi"/>
          <w:color w:val="000000"/>
          <w:lang w:eastAsia="en-US"/>
        </w:rPr>
      </w:pPr>
      <w:r w:rsidRPr="00070816">
        <w:rPr>
          <w:rFonts w:eastAsiaTheme="minorHAnsi" w:cstheme="minorHAnsi"/>
          <w:color w:val="000000"/>
          <w:lang w:eastAsia="en-US"/>
        </w:rPr>
        <w:t xml:space="preserve">Berkan Karpat veröffentlichte Gedichtbände, u. a. zusammen mit dem Autor Zafer Şenocak. Von 2010 bis 2013 arbeitete er mit </w:t>
      </w:r>
      <w:r w:rsidR="00070816" w:rsidRPr="00070816">
        <w:rPr>
          <w:rFonts w:eastAsiaTheme="minorHAnsi" w:cstheme="minorHAnsi"/>
          <w:color w:val="000000"/>
          <w:lang w:eastAsia="en-US"/>
        </w:rPr>
        <w:t>Münchner</w:t>
      </w:r>
      <w:r w:rsidRPr="00070816">
        <w:rPr>
          <w:rFonts w:eastAsiaTheme="minorHAnsi" w:cstheme="minorHAnsi"/>
          <w:color w:val="000000"/>
          <w:lang w:eastAsia="en-US"/>
        </w:rPr>
        <w:t xml:space="preserve"> </w:t>
      </w:r>
      <w:r w:rsidR="00070816" w:rsidRPr="00070816">
        <w:rPr>
          <w:rFonts w:eastAsiaTheme="minorHAnsi" w:cstheme="minorHAnsi"/>
          <w:color w:val="000000"/>
          <w:lang w:eastAsia="en-US"/>
        </w:rPr>
        <w:t>Schülern</w:t>
      </w:r>
      <w:r w:rsidRPr="00070816">
        <w:rPr>
          <w:rFonts w:eastAsiaTheme="minorHAnsi" w:cstheme="minorHAnsi"/>
          <w:color w:val="000000"/>
          <w:lang w:eastAsia="en-US"/>
        </w:rPr>
        <w:t xml:space="preserve"> am Modellprojekt</w:t>
      </w:r>
      <w:r w:rsidR="00CD261C" w:rsidRPr="00070816">
        <w:rPr>
          <w:rFonts w:eastAsiaTheme="minorHAnsi" w:cstheme="minorHAnsi"/>
          <w:color w:val="000000"/>
          <w:lang w:eastAsia="en-US"/>
        </w:rPr>
        <w:t xml:space="preserve"> </w:t>
      </w:r>
      <w:r w:rsidRPr="00070816">
        <w:rPr>
          <w:rFonts w:eastAsiaTheme="minorHAnsi" w:cstheme="minorHAnsi"/>
          <w:color w:val="000000"/>
          <w:lang w:eastAsia="en-US"/>
        </w:rPr>
        <w:t xml:space="preserve">es TheoPrax der TU </w:t>
      </w:r>
      <w:r w:rsidR="00070816" w:rsidRPr="00070816">
        <w:rPr>
          <w:rFonts w:eastAsiaTheme="minorHAnsi" w:cstheme="minorHAnsi"/>
          <w:color w:val="000000"/>
          <w:lang w:eastAsia="en-US"/>
        </w:rPr>
        <w:t>München</w:t>
      </w:r>
      <w:r w:rsidRPr="00070816">
        <w:rPr>
          <w:rFonts w:eastAsiaTheme="minorHAnsi" w:cstheme="minorHAnsi"/>
          <w:color w:val="000000"/>
          <w:lang w:eastAsia="en-US"/>
        </w:rPr>
        <w:t xml:space="preserve">. 2009 bis 2011 leitete er zusammen mit den Lyrikerinnen Karin Fellner und Andrea Heuser die Veranstaltungsreihe LYRIKOASE im Alten Hof </w:t>
      </w:r>
      <w:r w:rsidR="00070816" w:rsidRPr="00070816">
        <w:rPr>
          <w:rFonts w:eastAsiaTheme="minorHAnsi" w:cstheme="minorHAnsi"/>
          <w:color w:val="000000"/>
          <w:lang w:eastAsia="en-US"/>
        </w:rPr>
        <w:t>München</w:t>
      </w:r>
      <w:r w:rsidRPr="00070816">
        <w:rPr>
          <w:rFonts w:eastAsiaTheme="minorHAnsi" w:cstheme="minorHAnsi"/>
          <w:color w:val="000000"/>
          <w:lang w:eastAsia="en-US"/>
        </w:rPr>
        <w:t xml:space="preserve">. </w:t>
      </w:r>
    </w:p>
    <w:p w14:paraId="066D2E35" w14:textId="01D1838E" w:rsidR="00DC3D8F" w:rsidRPr="00070816" w:rsidRDefault="00DC3D8F" w:rsidP="00DC3D8F">
      <w:pPr>
        <w:autoSpaceDE w:val="0"/>
        <w:autoSpaceDN w:val="0"/>
        <w:adjustRightInd w:val="0"/>
        <w:spacing w:line="276" w:lineRule="auto"/>
        <w:rPr>
          <w:rFonts w:eastAsiaTheme="minorHAnsi" w:cstheme="minorHAnsi"/>
          <w:color w:val="000000"/>
          <w:lang w:eastAsia="en-US"/>
        </w:rPr>
      </w:pPr>
      <w:r w:rsidRPr="00070816">
        <w:rPr>
          <w:rFonts w:eastAsiaTheme="minorHAnsi" w:cstheme="minorHAnsi"/>
          <w:color w:val="000000"/>
          <w:lang w:eastAsia="en-US"/>
        </w:rPr>
        <w:t xml:space="preserve">Seit Oktober 2018 ist </w:t>
      </w:r>
      <w:r w:rsidR="00F44AA1" w:rsidRPr="00070816">
        <w:rPr>
          <w:rFonts w:eastAsiaTheme="minorHAnsi" w:cstheme="minorHAnsi"/>
          <w:color w:val="000000"/>
          <w:lang w:eastAsia="en-US"/>
        </w:rPr>
        <w:t>Karpat</w:t>
      </w:r>
      <w:r w:rsidRPr="00070816">
        <w:rPr>
          <w:rFonts w:eastAsiaTheme="minorHAnsi" w:cstheme="minorHAnsi"/>
          <w:color w:val="000000"/>
          <w:lang w:eastAsia="en-US"/>
        </w:rPr>
        <w:t xml:space="preserve"> Präsident des Künstlerverbundes im Haus der Kunst</w:t>
      </w:r>
      <w:r w:rsidR="00F44AA1" w:rsidRPr="00070816">
        <w:rPr>
          <w:rFonts w:eastAsiaTheme="minorHAnsi" w:cstheme="minorHAnsi"/>
          <w:color w:val="000000"/>
          <w:lang w:eastAsia="en-US"/>
        </w:rPr>
        <w:t xml:space="preserve"> in München.</w:t>
      </w:r>
    </w:p>
    <w:p w14:paraId="7C4A493E" w14:textId="77777777" w:rsidR="009D7C24" w:rsidRPr="00070816" w:rsidRDefault="009D7C24" w:rsidP="00862843">
      <w:pPr>
        <w:spacing w:line="276" w:lineRule="auto"/>
        <w:rPr>
          <w:rFonts w:cstheme="minorHAnsi"/>
        </w:rPr>
      </w:pPr>
    </w:p>
    <w:p w14:paraId="18BA1A8B" w14:textId="77777777" w:rsidR="00025E2F" w:rsidRPr="00070816" w:rsidRDefault="00862843" w:rsidP="00862843">
      <w:pPr>
        <w:spacing w:line="276" w:lineRule="auto"/>
        <w:rPr>
          <w:rStyle w:val="st"/>
          <w:rFonts w:cstheme="minorHAnsi"/>
          <w:b/>
          <w:bCs/>
        </w:rPr>
      </w:pPr>
      <w:r w:rsidRPr="00070816">
        <w:rPr>
          <w:rFonts w:cstheme="minorHAnsi"/>
          <w:b/>
          <w:bCs/>
        </w:rPr>
        <w:t xml:space="preserve">Berkan Karpat: IQRA – </w:t>
      </w:r>
      <w:r w:rsidRPr="00070816">
        <w:rPr>
          <w:rStyle w:val="st"/>
          <w:rFonts w:cstheme="minorHAnsi"/>
          <w:b/>
          <w:bCs/>
        </w:rPr>
        <w:t xml:space="preserve">Koranische Installation / Interaktion (biochemisch) </w:t>
      </w:r>
    </w:p>
    <w:p w14:paraId="5079A5CD" w14:textId="29187ACD" w:rsidR="00862843" w:rsidRPr="00070816" w:rsidRDefault="00025E2F" w:rsidP="00862843">
      <w:pPr>
        <w:spacing w:line="276" w:lineRule="auto"/>
        <w:rPr>
          <w:rStyle w:val="st"/>
          <w:rFonts w:cstheme="minorHAnsi"/>
          <w:b/>
          <w:bCs/>
        </w:rPr>
      </w:pPr>
      <w:r w:rsidRPr="00070816">
        <w:rPr>
          <w:rFonts w:cstheme="minorHAnsi"/>
          <w:b/>
          <w:bCs/>
        </w:rPr>
        <w:t>Licht- und Klangwerk</w:t>
      </w:r>
    </w:p>
    <w:p w14:paraId="2B2BE1EA" w14:textId="77777777" w:rsidR="00573D45" w:rsidRPr="00070816" w:rsidRDefault="00573D45" w:rsidP="00862843">
      <w:pPr>
        <w:spacing w:line="276" w:lineRule="auto"/>
        <w:rPr>
          <w:rFonts w:cstheme="minorHAnsi"/>
        </w:rPr>
      </w:pPr>
    </w:p>
    <w:p w14:paraId="65DA881B" w14:textId="41BCA32F" w:rsidR="00862843" w:rsidRPr="00070816" w:rsidRDefault="00573D45" w:rsidP="00862843">
      <w:pPr>
        <w:spacing w:line="276" w:lineRule="auto"/>
        <w:rPr>
          <w:rFonts w:cstheme="minorHAnsi"/>
        </w:rPr>
      </w:pPr>
      <w:r w:rsidRPr="00070816">
        <w:rPr>
          <w:rFonts w:cstheme="minorHAnsi"/>
        </w:rPr>
        <w:t>v</w:t>
      </w:r>
      <w:r w:rsidR="00862843" w:rsidRPr="00070816">
        <w:rPr>
          <w:rFonts w:cstheme="minorHAnsi"/>
        </w:rPr>
        <w:t xml:space="preserve">om 9. August bis 29. September 2019, Mi–So 14–19 Uhr, Do 14–21 Uhr, </w:t>
      </w:r>
    </w:p>
    <w:p w14:paraId="0240B624" w14:textId="77777777" w:rsidR="00573D45" w:rsidRPr="00070816" w:rsidRDefault="00862843" w:rsidP="00862843">
      <w:pPr>
        <w:spacing w:line="276" w:lineRule="auto"/>
        <w:rPr>
          <w:rFonts w:cstheme="minorHAnsi"/>
        </w:rPr>
      </w:pPr>
      <w:r w:rsidRPr="00070816">
        <w:rPr>
          <w:rFonts w:cstheme="minorHAnsi"/>
        </w:rPr>
        <w:t xml:space="preserve">im </w:t>
      </w:r>
      <w:r w:rsidRPr="00070816">
        <w:rPr>
          <w:rFonts w:cstheme="minorHAnsi"/>
          <w:b/>
        </w:rPr>
        <w:t>donumenta ART LAB Gleis 1</w:t>
      </w:r>
      <w:r w:rsidRPr="00070816">
        <w:rPr>
          <w:rFonts w:cstheme="minorHAnsi"/>
        </w:rPr>
        <w:t xml:space="preserve"> am Hauptbahnhof Regensburg</w:t>
      </w:r>
    </w:p>
    <w:p w14:paraId="2B8B8278" w14:textId="78EA09F9" w:rsidR="003B2F22" w:rsidRPr="00070816" w:rsidRDefault="003B2F22" w:rsidP="00862843">
      <w:pPr>
        <w:spacing w:line="276" w:lineRule="auto"/>
        <w:rPr>
          <w:rFonts w:cstheme="minorHAnsi"/>
        </w:rPr>
      </w:pPr>
    </w:p>
    <w:p w14:paraId="24C88868" w14:textId="77777777" w:rsidR="00573D45" w:rsidRPr="00070816" w:rsidRDefault="00862843" w:rsidP="00862843">
      <w:pPr>
        <w:spacing w:line="276" w:lineRule="auto"/>
        <w:rPr>
          <w:rFonts w:cstheme="minorHAnsi"/>
        </w:rPr>
      </w:pPr>
      <w:r w:rsidRPr="00070816">
        <w:rPr>
          <w:rFonts w:cstheme="minorHAnsi"/>
          <w:b/>
          <w:bCs/>
        </w:rPr>
        <w:t>Artist Talk</w:t>
      </w:r>
      <w:r w:rsidRPr="00070816">
        <w:rPr>
          <w:rFonts w:cstheme="minorHAnsi"/>
        </w:rPr>
        <w:t xml:space="preserve"> am Donnerstag, 5. September 2019 um 19 Uhr</w:t>
      </w:r>
    </w:p>
    <w:p w14:paraId="2AB7CA00" w14:textId="77777777" w:rsidR="00573D45" w:rsidRPr="00070816" w:rsidRDefault="00862843" w:rsidP="00862843">
      <w:pPr>
        <w:spacing w:line="276" w:lineRule="auto"/>
        <w:rPr>
          <w:rFonts w:cstheme="minorHAnsi"/>
        </w:rPr>
      </w:pPr>
      <w:r w:rsidRPr="00070816">
        <w:rPr>
          <w:rFonts w:cstheme="minorHAnsi"/>
          <w:b/>
          <w:bCs/>
        </w:rPr>
        <w:t>Kunstgespräche</w:t>
      </w:r>
      <w:r w:rsidRPr="00070816">
        <w:rPr>
          <w:rFonts w:cstheme="minorHAnsi"/>
        </w:rPr>
        <w:t xml:space="preserve"> jeden Donnerstag 19.00 Uhr</w:t>
      </w:r>
    </w:p>
    <w:p w14:paraId="241AAF7B" w14:textId="67CD3A57" w:rsidR="00DC3D8F" w:rsidRPr="00070816" w:rsidRDefault="00862843" w:rsidP="00862843">
      <w:pPr>
        <w:spacing w:line="276" w:lineRule="auto"/>
        <w:rPr>
          <w:rFonts w:cstheme="minorHAnsi"/>
        </w:rPr>
      </w:pPr>
      <w:r w:rsidRPr="00070816">
        <w:rPr>
          <w:rFonts w:cstheme="minorHAnsi"/>
          <w:b/>
          <w:bCs/>
        </w:rPr>
        <w:t>Führungen</w:t>
      </w:r>
      <w:r w:rsidRPr="00070816">
        <w:rPr>
          <w:rFonts w:cstheme="minorHAnsi"/>
        </w:rPr>
        <w:t xml:space="preserve"> nach Rücksprache unter </w:t>
      </w:r>
      <w:hyperlink r:id="rId8" w:history="1">
        <w:r w:rsidR="00DC3D8F" w:rsidRPr="00070816">
          <w:rPr>
            <w:rStyle w:val="Hyperlink"/>
            <w:rFonts w:cstheme="minorHAnsi"/>
          </w:rPr>
          <w:t>info@donumenta.de</w:t>
        </w:r>
      </w:hyperlink>
    </w:p>
    <w:p w14:paraId="5E27031C" w14:textId="12C9D1D3" w:rsidR="00DC3D8F" w:rsidRPr="00070816" w:rsidRDefault="00DC3D8F" w:rsidP="00862843">
      <w:pPr>
        <w:spacing w:line="276" w:lineRule="auto"/>
        <w:rPr>
          <w:rFonts w:cstheme="minorHAnsi"/>
        </w:rPr>
      </w:pPr>
      <w:r w:rsidRPr="00070816">
        <w:rPr>
          <w:rFonts w:cstheme="minorHAnsi"/>
          <w:b/>
          <w:bCs/>
        </w:rPr>
        <w:t>G</w:t>
      </w:r>
      <w:r w:rsidR="00F44AA1" w:rsidRPr="00070816">
        <w:rPr>
          <w:rFonts w:cstheme="minorHAnsi"/>
          <w:b/>
          <w:bCs/>
        </w:rPr>
        <w:t>a</w:t>
      </w:r>
      <w:r w:rsidRPr="00070816">
        <w:rPr>
          <w:rFonts w:cstheme="minorHAnsi"/>
          <w:b/>
          <w:bCs/>
        </w:rPr>
        <w:t>lerienabend</w:t>
      </w:r>
      <w:r w:rsidR="00F44AA1" w:rsidRPr="00070816">
        <w:rPr>
          <w:rFonts w:cstheme="minorHAnsi"/>
        </w:rPr>
        <w:t xml:space="preserve"> am Samstag, 21. September 2019 bis 23 Uhr.</w:t>
      </w:r>
    </w:p>
    <w:p w14:paraId="3BA22FB0" w14:textId="77777777" w:rsidR="00862843" w:rsidRPr="00070816" w:rsidRDefault="00862843" w:rsidP="00862843">
      <w:pPr>
        <w:spacing w:line="276" w:lineRule="auto"/>
        <w:rPr>
          <w:rFonts w:cstheme="minorHAnsi"/>
        </w:rPr>
      </w:pPr>
    </w:p>
    <w:p w14:paraId="6D168FAA" w14:textId="77777777" w:rsidR="0066604E" w:rsidRPr="00070816" w:rsidRDefault="0066604E" w:rsidP="0066604E">
      <w:pPr>
        <w:rPr>
          <w:rStyle w:val="st"/>
        </w:rPr>
      </w:pPr>
      <w:r w:rsidRPr="00070816">
        <w:rPr>
          <w:rStyle w:val="st"/>
          <w:i/>
          <w:iCs/>
        </w:rPr>
        <w:t>Foto Berkan Karpat  Roul Amaar Abbas:</w:t>
      </w:r>
      <w:r w:rsidRPr="00070816">
        <w:rPr>
          <w:rStyle w:val="st"/>
        </w:rPr>
        <w:t xml:space="preserve"> Berkan Karpats Kunst ist eine Versuchsanordnung (Foto: Roul Amaar Abbas)</w:t>
      </w:r>
    </w:p>
    <w:p w14:paraId="159268C4" w14:textId="77777777" w:rsidR="0066604E" w:rsidRPr="00070816" w:rsidRDefault="0066604E" w:rsidP="0066604E"/>
    <w:p w14:paraId="2CC9F25C" w14:textId="1CE8F61A" w:rsidR="0066604E" w:rsidRPr="00070816" w:rsidRDefault="0066604E" w:rsidP="0066604E">
      <w:r w:rsidRPr="00070816">
        <w:rPr>
          <w:i/>
          <w:iCs/>
        </w:rPr>
        <w:t>Foto Berkan Karpat K1 oder Berkan Karpat g1:</w:t>
      </w:r>
      <w:r w:rsidRPr="00070816">
        <w:t xml:space="preserve"> Cyberphysical Art für eine zeitgemäße Interpretation des Korans als ästhetisches Manifest. (Foto: Berkan Karpat) </w:t>
      </w:r>
    </w:p>
    <w:p w14:paraId="30360DA0" w14:textId="24B58639" w:rsidR="00946514" w:rsidRPr="00070816" w:rsidRDefault="00946514" w:rsidP="0066604E"/>
    <w:p w14:paraId="6BFA5BA5" w14:textId="186979DF" w:rsidR="00946514" w:rsidRPr="00070816" w:rsidRDefault="00946514" w:rsidP="00946514">
      <w:r w:rsidRPr="00070816">
        <w:t>Presse</w:t>
      </w:r>
      <w:r w:rsidR="0031110C" w:rsidRPr="00070816">
        <w:t xml:space="preserve">material </w:t>
      </w:r>
      <w:r w:rsidRPr="00070816">
        <w:t xml:space="preserve">zum Download unter </w:t>
      </w:r>
      <w:hyperlink r:id="rId9" w:history="1">
        <w:r w:rsidR="00070816" w:rsidRPr="003E0A39">
          <w:rPr>
            <w:rStyle w:val="Hyperlink"/>
          </w:rPr>
          <w:t>https://www.donumenta.de/presse/</w:t>
        </w:r>
      </w:hyperlink>
      <w:r w:rsidR="00070816">
        <w:t xml:space="preserve"> </w:t>
      </w:r>
      <w:bookmarkStart w:id="1" w:name="_GoBack"/>
      <w:bookmarkEnd w:id="1"/>
    </w:p>
    <w:p w14:paraId="62EAFD0A" w14:textId="77777777" w:rsidR="00946514" w:rsidRPr="00070816" w:rsidRDefault="00946514" w:rsidP="0066604E"/>
    <w:p w14:paraId="5F88A149" w14:textId="62A97B6E" w:rsidR="0026792C" w:rsidRPr="00070816" w:rsidRDefault="00747357" w:rsidP="0026792C">
      <w:pPr>
        <w:rPr>
          <w:rFonts w:cstheme="minorHAnsi"/>
        </w:rPr>
      </w:pPr>
      <w:r w:rsidRPr="00070816">
        <w:rPr>
          <w:rFonts w:cstheme="minorHAnsi"/>
        </w:rPr>
        <mc:AlternateContent>
          <mc:Choice Requires="wps">
            <w:drawing>
              <wp:anchor distT="45720" distB="45720" distL="114300" distR="114300" simplePos="0" relativeHeight="251658240" behindDoc="1" locked="0" layoutInCell="1" allowOverlap="1" wp14:anchorId="084475F9" wp14:editId="6AAE3C49">
                <wp:simplePos x="0" y="0"/>
                <wp:positionH relativeFrom="column">
                  <wp:posOffset>4178300</wp:posOffset>
                </wp:positionH>
                <wp:positionV relativeFrom="paragraph">
                  <wp:posOffset>665480</wp:posOffset>
                </wp:positionV>
                <wp:extent cx="1468120" cy="1404620"/>
                <wp:effectExtent l="0" t="0" r="0" b="0"/>
                <wp:wrapTight wrapText="bothSides">
                  <wp:wrapPolygon edited="0">
                    <wp:start x="0" y="0"/>
                    <wp:lineTo x="0" y="20977"/>
                    <wp:lineTo x="21301" y="20977"/>
                    <wp:lineTo x="2130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404620"/>
                        </a:xfrm>
                        <a:prstGeom prst="rect">
                          <a:avLst/>
                        </a:prstGeom>
                        <a:solidFill>
                          <a:srgbClr val="FFFFFF"/>
                        </a:solidFill>
                        <a:ln w="9525">
                          <a:noFill/>
                          <a:miter lim="800000"/>
                          <a:headEnd/>
                          <a:tailEnd/>
                        </a:ln>
                      </wps:spPr>
                      <wps:txbx>
                        <w:txbxContent>
                          <w:p w14:paraId="0E284497" w14:textId="3CAA2E06" w:rsidR="0026792C" w:rsidRPr="0026792C" w:rsidRDefault="0026792C" w:rsidP="0026792C">
                            <w:pPr>
                              <w:spacing w:line="276" w:lineRule="auto"/>
                              <w:jc w:val="right"/>
                              <w:rPr>
                                <w:rFonts w:cstheme="minorHAnsi"/>
                                <w:b/>
                                <w:sz w:val="18"/>
                                <w:szCs w:val="22"/>
                              </w:rPr>
                            </w:pPr>
                            <w:r w:rsidRPr="0026792C">
                              <w:rPr>
                                <w:rFonts w:cstheme="minorHAnsi"/>
                                <w:b/>
                                <w:sz w:val="18"/>
                                <w:szCs w:val="22"/>
                              </w:rPr>
                              <w:t xml:space="preserve">Ansprechpartner Presse: </w:t>
                            </w:r>
                          </w:p>
                          <w:p w14:paraId="39DC0FC0"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 xml:space="preserve">donumenta e.V. </w:t>
                            </w:r>
                          </w:p>
                          <w:p w14:paraId="4A5509BF"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Julia Weigl-Wagner</w:t>
                            </w:r>
                          </w:p>
                          <w:p w14:paraId="3B63CBCA"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Patrizia Schmid-Fellerer</w:t>
                            </w:r>
                          </w:p>
                          <w:p w14:paraId="2BB4C650" w14:textId="4D7F0147" w:rsidR="0026792C" w:rsidRPr="0026792C" w:rsidRDefault="00784310" w:rsidP="0026792C">
                            <w:pPr>
                              <w:spacing w:line="276" w:lineRule="auto"/>
                              <w:jc w:val="right"/>
                              <w:rPr>
                                <w:sz w:val="20"/>
                              </w:rPr>
                            </w:pPr>
                            <w:hyperlink r:id="rId10" w:history="1">
                              <w:r w:rsidR="0026792C" w:rsidRPr="0026792C">
                                <w:rPr>
                                  <w:rStyle w:val="Hyperlink"/>
                                  <w:rFonts w:cstheme="minorHAnsi"/>
                                  <w:sz w:val="18"/>
                                  <w:szCs w:val="22"/>
                                </w:rPr>
                                <w:t>presse@donumenta.de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4475F9" id="_x0000_t202" coordsize="21600,21600" o:spt="202" path="m,l,21600r21600,l21600,xe">
                <v:stroke joinstyle="miter"/>
                <v:path gradientshapeok="t" o:connecttype="rect"/>
              </v:shapetype>
              <v:shape id="Textfeld 2" o:spid="_x0000_s1026" type="#_x0000_t202" style="position:absolute;margin-left:329pt;margin-top:52.4pt;width:115.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" stroked="f">
                <v:textbox style="mso-fit-shape-to-text:t">
                  <w:txbxContent>
                    <w:p w14:paraId="0E284497" w14:textId="3CAA2E06" w:rsidR="0026792C" w:rsidRPr="0026792C" w:rsidRDefault="0026792C" w:rsidP="0026792C">
                      <w:pPr>
                        <w:spacing w:line="276" w:lineRule="auto"/>
                        <w:jc w:val="right"/>
                        <w:rPr>
                          <w:rFonts w:cstheme="minorHAnsi"/>
                          <w:b/>
                          <w:sz w:val="18"/>
                          <w:szCs w:val="22"/>
                        </w:rPr>
                      </w:pPr>
                      <w:r w:rsidRPr="0026792C">
                        <w:rPr>
                          <w:rFonts w:cstheme="minorHAnsi"/>
                          <w:b/>
                          <w:sz w:val="18"/>
                          <w:szCs w:val="22"/>
                        </w:rPr>
                        <w:t xml:space="preserve">Ansprechpartner Presse: </w:t>
                      </w:r>
                    </w:p>
                    <w:p w14:paraId="39DC0FC0"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 xml:space="preserve">donumenta e.V. </w:t>
                      </w:r>
                    </w:p>
                    <w:p w14:paraId="4A5509BF"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Julia Weigl-Wagner</w:t>
                      </w:r>
                    </w:p>
                    <w:p w14:paraId="3B63CBCA"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Patrizia Schmid-Fellerer</w:t>
                      </w:r>
                    </w:p>
                    <w:p w14:paraId="2BB4C650" w14:textId="4D7F0147" w:rsidR="0026792C" w:rsidRPr="0026792C" w:rsidRDefault="00837CD2" w:rsidP="0026792C">
                      <w:pPr>
                        <w:spacing w:line="276" w:lineRule="auto"/>
                        <w:jc w:val="right"/>
                        <w:rPr>
                          <w:sz w:val="20"/>
                        </w:rPr>
                      </w:pPr>
                      <w:hyperlink r:id="rId11" w:history="1">
                        <w:r w:rsidR="0026792C" w:rsidRPr="0026792C">
                          <w:rPr>
                            <w:rStyle w:val="Hyperlink"/>
                            <w:rFonts w:cstheme="minorHAnsi"/>
                            <w:sz w:val="18"/>
                            <w:szCs w:val="22"/>
                          </w:rPr>
                          <w:t>presse@donumenta.de</w:t>
                        </w:r>
                      </w:hyperlink>
                    </w:p>
                  </w:txbxContent>
                </v:textbox>
                <w10:wrap type="tight"/>
              </v:shape>
            </w:pict>
          </mc:Fallback>
        </mc:AlternateContent>
      </w:r>
    </w:p>
    <w:sectPr w:rsidR="0026792C" w:rsidRPr="00070816" w:rsidSect="00E16CF1">
      <w:headerReference w:type="default" r:id="rId12"/>
      <w:footerReference w:type="even" r:id="rId13"/>
      <w:footerReference w:type="default" r:id="rId14"/>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9CC7A" w14:textId="77777777" w:rsidR="00784310" w:rsidRDefault="00784310">
      <w:r>
        <w:separator/>
      </w:r>
    </w:p>
  </w:endnote>
  <w:endnote w:type="continuationSeparator" w:id="0">
    <w:p w14:paraId="48057C82" w14:textId="77777777" w:rsidR="00784310" w:rsidRDefault="0078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15A41" w14:textId="77777777" w:rsidR="00405757" w:rsidRDefault="009B5ABD"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7041BC" w14:textId="77777777" w:rsidR="00405757" w:rsidRDefault="00784310" w:rsidP="009D3BD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04238" w14:textId="77777777" w:rsidR="00405757" w:rsidRDefault="00784310" w:rsidP="009D3BD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4B252" w14:textId="77777777" w:rsidR="00784310" w:rsidRDefault="00784310">
      <w:r>
        <w:separator/>
      </w:r>
    </w:p>
  </w:footnote>
  <w:footnote w:type="continuationSeparator" w:id="0">
    <w:p w14:paraId="13BA314D" w14:textId="77777777" w:rsidR="00784310" w:rsidRDefault="00784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3ADE" w14:textId="77777777" w:rsidR="00405757" w:rsidRDefault="009B5ABD">
    <w:pPr>
      <w:pStyle w:val="Kopfzeile"/>
    </w:pPr>
    <w:r w:rsidRPr="00302722">
      <w:rPr>
        <w:rFonts w:ascii="Arial" w:hAnsi="Arial" w:cs="Arial"/>
        <w:noProof/>
      </w:rPr>
      <w:drawing>
        <wp:anchor distT="0" distB="0" distL="114300" distR="114300" simplePos="0" relativeHeight="251659264" behindDoc="0" locked="0" layoutInCell="1" allowOverlap="1" wp14:anchorId="161DA710" wp14:editId="1E64F694">
          <wp:simplePos x="0" y="0"/>
          <wp:positionH relativeFrom="column">
            <wp:posOffset>4481195</wp:posOffset>
          </wp:positionH>
          <wp:positionV relativeFrom="paragraph">
            <wp:posOffset>-307975</wp:posOffset>
          </wp:positionV>
          <wp:extent cx="1504315" cy="2006600"/>
          <wp:effectExtent l="0" t="0" r="63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donumenta-Logoaufweiß.jpg"/>
                  <pic:cNvPicPr/>
                </pic:nvPicPr>
                <pic:blipFill>
                  <a:blip r:embed="rId1">
                    <a:extLst>
                      <a:ext uri="{28A0092B-C50C-407E-A947-70E740481C1C}">
                        <a14:useLocalDpi xmlns:a14="http://schemas.microsoft.com/office/drawing/2010/main" val="0"/>
                      </a:ext>
                    </a:extLst>
                  </a:blip>
                  <a:stretch>
                    <a:fillRect/>
                  </a:stretch>
                </pic:blipFill>
                <pic:spPr>
                  <a:xfrm>
                    <a:off x="0" y="0"/>
                    <a:ext cx="1504315" cy="2006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A82"/>
    <w:multiLevelType w:val="hybridMultilevel"/>
    <w:tmpl w:val="1CAEAA1C"/>
    <w:lvl w:ilvl="0" w:tplc="213672F2">
      <w:numFmt w:val="bullet"/>
      <w:lvlText w:val="-"/>
      <w:lvlJc w:val="left"/>
      <w:pPr>
        <w:ind w:left="720" w:hanging="360"/>
      </w:pPr>
      <w:rPr>
        <w:rFonts w:ascii="Calibri" w:eastAsia="Times New Roman" w:hAnsi="Calibri" w:cs="Calibri"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4D"/>
    <w:rsid w:val="00004C6D"/>
    <w:rsid w:val="00025E2F"/>
    <w:rsid w:val="000376EF"/>
    <w:rsid w:val="00040537"/>
    <w:rsid w:val="00070816"/>
    <w:rsid w:val="0008446A"/>
    <w:rsid w:val="00090825"/>
    <w:rsid w:val="00097971"/>
    <w:rsid w:val="0012097E"/>
    <w:rsid w:val="0012187C"/>
    <w:rsid w:val="0016271B"/>
    <w:rsid w:val="0024394D"/>
    <w:rsid w:val="0026792C"/>
    <w:rsid w:val="002F1CC4"/>
    <w:rsid w:val="0031110C"/>
    <w:rsid w:val="00315B6D"/>
    <w:rsid w:val="00352425"/>
    <w:rsid w:val="0035421A"/>
    <w:rsid w:val="00384C2B"/>
    <w:rsid w:val="003B2F22"/>
    <w:rsid w:val="003B5B1C"/>
    <w:rsid w:val="003B6702"/>
    <w:rsid w:val="003F3F6C"/>
    <w:rsid w:val="004A0C8F"/>
    <w:rsid w:val="004F34DA"/>
    <w:rsid w:val="00501C76"/>
    <w:rsid w:val="005314A9"/>
    <w:rsid w:val="0054576F"/>
    <w:rsid w:val="00556C00"/>
    <w:rsid w:val="00573D45"/>
    <w:rsid w:val="00575AF0"/>
    <w:rsid w:val="005C019C"/>
    <w:rsid w:val="005E6B25"/>
    <w:rsid w:val="00610942"/>
    <w:rsid w:val="006126D1"/>
    <w:rsid w:val="00646418"/>
    <w:rsid w:val="0066604E"/>
    <w:rsid w:val="006D2B90"/>
    <w:rsid w:val="007026E0"/>
    <w:rsid w:val="00747357"/>
    <w:rsid w:val="00776F4E"/>
    <w:rsid w:val="00784310"/>
    <w:rsid w:val="007875BE"/>
    <w:rsid w:val="007D2356"/>
    <w:rsid w:val="007F3ACF"/>
    <w:rsid w:val="00820EA4"/>
    <w:rsid w:val="00837CD2"/>
    <w:rsid w:val="00862843"/>
    <w:rsid w:val="00893503"/>
    <w:rsid w:val="00946514"/>
    <w:rsid w:val="009A5DBC"/>
    <w:rsid w:val="009B4698"/>
    <w:rsid w:val="009B5ABD"/>
    <w:rsid w:val="009B75C9"/>
    <w:rsid w:val="009C78CA"/>
    <w:rsid w:val="009D7C24"/>
    <w:rsid w:val="00A06F91"/>
    <w:rsid w:val="00A5079F"/>
    <w:rsid w:val="00A57FF1"/>
    <w:rsid w:val="00AC6CF8"/>
    <w:rsid w:val="00AF22F5"/>
    <w:rsid w:val="00AF47F4"/>
    <w:rsid w:val="00B61138"/>
    <w:rsid w:val="00BA45CD"/>
    <w:rsid w:val="00C64424"/>
    <w:rsid w:val="00C753C1"/>
    <w:rsid w:val="00C80C2A"/>
    <w:rsid w:val="00CB3AC5"/>
    <w:rsid w:val="00CB7557"/>
    <w:rsid w:val="00CD261C"/>
    <w:rsid w:val="00D35A57"/>
    <w:rsid w:val="00D9454C"/>
    <w:rsid w:val="00DC1C7D"/>
    <w:rsid w:val="00DC3D8F"/>
    <w:rsid w:val="00DD2417"/>
    <w:rsid w:val="00E455B5"/>
    <w:rsid w:val="00E46521"/>
    <w:rsid w:val="00E85E09"/>
    <w:rsid w:val="00E9078F"/>
    <w:rsid w:val="00F0540C"/>
    <w:rsid w:val="00F32851"/>
    <w:rsid w:val="00F44AA1"/>
    <w:rsid w:val="00F904B7"/>
    <w:rsid w:val="00FA495E"/>
    <w:rsid w:val="00FF3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394D"/>
    <w:rPr>
      <w:rFonts w:eastAsiaTheme="minorEastAsia"/>
      <w:lang w:eastAsia="de-DE"/>
    </w:rPr>
  </w:style>
  <w:style w:type="paragraph" w:styleId="berschrift1">
    <w:name w:val="heading 1"/>
    <w:basedOn w:val="Standard"/>
    <w:next w:val="Standard"/>
    <w:link w:val="berschrift1Zchn"/>
    <w:qFormat/>
    <w:rsid w:val="0024394D"/>
    <w:pPr>
      <w:keepNext/>
      <w:outlineLvl w:val="0"/>
    </w:pPr>
    <w:rPr>
      <w:rFonts w:ascii="Arial" w:eastAsia="Times New Roman" w:hAnsi="Arial" w:cs="Arial"/>
      <w:b/>
      <w:bCs/>
    </w:rPr>
  </w:style>
  <w:style w:type="paragraph" w:styleId="berschrift2">
    <w:name w:val="heading 2"/>
    <w:basedOn w:val="Standard"/>
    <w:next w:val="Standard"/>
    <w:link w:val="berschrift2Zchn"/>
    <w:uiPriority w:val="9"/>
    <w:semiHidden/>
    <w:unhideWhenUsed/>
    <w:qFormat/>
    <w:rsid w:val="00501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qFormat/>
    <w:rsid w:val="00097971"/>
    <w:pPr>
      <w:keepNext/>
      <w:suppressAutoHyphens/>
      <w:autoSpaceDE w:val="0"/>
      <w:spacing w:before="57" w:line="250" w:lineRule="exact"/>
      <w:jc w:val="right"/>
      <w:outlineLvl w:val="3"/>
    </w:pPr>
    <w:rPr>
      <w:rFonts w:ascii="Verdana" w:eastAsia="Times New Roman" w:hAnsi="Verdana" w:cs="Times New Roman"/>
      <w:b/>
      <w:bCs/>
      <w:color w:val="003F7C"/>
      <w:sz w:val="18"/>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4394D"/>
    <w:rPr>
      <w:rFonts w:ascii="Arial" w:eastAsia="Times New Roman" w:hAnsi="Arial" w:cs="Arial"/>
      <w:b/>
      <w:bCs/>
      <w:lang w:eastAsia="de-DE"/>
    </w:rPr>
  </w:style>
  <w:style w:type="paragraph" w:styleId="Fuzeile">
    <w:name w:val="footer"/>
    <w:basedOn w:val="Standard"/>
    <w:link w:val="FuzeileZchn"/>
    <w:uiPriority w:val="99"/>
    <w:unhideWhenUsed/>
    <w:rsid w:val="0024394D"/>
    <w:pPr>
      <w:tabs>
        <w:tab w:val="center" w:pos="4536"/>
        <w:tab w:val="right" w:pos="9072"/>
      </w:tabs>
    </w:pPr>
  </w:style>
  <w:style w:type="character" w:customStyle="1" w:styleId="FuzeileZchn">
    <w:name w:val="Fußzeile Zchn"/>
    <w:basedOn w:val="Absatz-Standardschriftart"/>
    <w:link w:val="Fuzeile"/>
    <w:uiPriority w:val="99"/>
    <w:rsid w:val="0024394D"/>
    <w:rPr>
      <w:rFonts w:eastAsiaTheme="minorEastAsia"/>
      <w:noProof/>
      <w:lang w:eastAsia="de-DE"/>
    </w:rPr>
  </w:style>
  <w:style w:type="character" w:styleId="Seitenzahl">
    <w:name w:val="page number"/>
    <w:basedOn w:val="Absatz-Standardschriftart"/>
    <w:uiPriority w:val="99"/>
    <w:semiHidden/>
    <w:unhideWhenUsed/>
    <w:rsid w:val="0024394D"/>
  </w:style>
  <w:style w:type="paragraph" w:styleId="Kopfzeile">
    <w:name w:val="header"/>
    <w:basedOn w:val="Standard"/>
    <w:link w:val="KopfzeileZchn"/>
    <w:uiPriority w:val="99"/>
    <w:unhideWhenUsed/>
    <w:rsid w:val="0024394D"/>
    <w:pPr>
      <w:tabs>
        <w:tab w:val="center" w:pos="4536"/>
        <w:tab w:val="right" w:pos="9072"/>
      </w:tabs>
    </w:pPr>
  </w:style>
  <w:style w:type="character" w:customStyle="1" w:styleId="KopfzeileZchn">
    <w:name w:val="Kopfzeile Zchn"/>
    <w:basedOn w:val="Absatz-Standardschriftart"/>
    <w:link w:val="Kopfzeile"/>
    <w:uiPriority w:val="99"/>
    <w:rsid w:val="0024394D"/>
    <w:rPr>
      <w:rFonts w:eastAsiaTheme="minorEastAsia"/>
      <w:noProof/>
      <w:lang w:eastAsia="de-DE"/>
    </w:rPr>
  </w:style>
  <w:style w:type="character" w:customStyle="1" w:styleId="berschrift2Zchn">
    <w:name w:val="Überschrift 2 Zchn"/>
    <w:basedOn w:val="Absatz-Standardschriftart"/>
    <w:link w:val="berschrift2"/>
    <w:uiPriority w:val="9"/>
    <w:semiHidden/>
    <w:rsid w:val="00501C76"/>
    <w:rPr>
      <w:rFonts w:asciiTheme="majorHAnsi" w:eastAsiaTheme="majorEastAsia" w:hAnsiTheme="majorHAnsi" w:cstheme="majorBidi"/>
      <w:noProof/>
      <w:color w:val="2F5496" w:themeColor="accent1" w:themeShade="BF"/>
      <w:sz w:val="26"/>
      <w:szCs w:val="26"/>
      <w:lang w:eastAsia="de-DE"/>
    </w:rPr>
  </w:style>
  <w:style w:type="paragraph" w:styleId="StandardWeb">
    <w:name w:val="Normal (Web)"/>
    <w:basedOn w:val="Standard"/>
    <w:uiPriority w:val="99"/>
    <w:unhideWhenUsed/>
    <w:rsid w:val="00501C76"/>
    <w:pPr>
      <w:spacing w:before="100" w:beforeAutospacing="1" w:after="100" w:afterAutospacing="1"/>
    </w:pPr>
    <w:rPr>
      <w:rFonts w:ascii="Times New Roman" w:eastAsia="Times New Roman" w:hAnsi="Times New Roman" w:cs="Times New Roman"/>
    </w:rPr>
  </w:style>
  <w:style w:type="character" w:customStyle="1" w:styleId="berschrift4Zchn">
    <w:name w:val="Überschrift 4 Zchn"/>
    <w:basedOn w:val="Absatz-Standardschriftart"/>
    <w:link w:val="berschrift4"/>
    <w:rsid w:val="00097971"/>
    <w:rPr>
      <w:rFonts w:ascii="Verdana" w:eastAsia="Times New Roman" w:hAnsi="Verdana" w:cs="Times New Roman"/>
      <w:b/>
      <w:bCs/>
      <w:color w:val="003F7C"/>
      <w:sz w:val="18"/>
      <w:szCs w:val="20"/>
      <w:lang w:eastAsia="ar-SA"/>
    </w:rPr>
  </w:style>
  <w:style w:type="character" w:styleId="Hyperlink">
    <w:name w:val="Hyperlink"/>
    <w:basedOn w:val="Absatz-Standardschriftart"/>
    <w:uiPriority w:val="99"/>
    <w:unhideWhenUsed/>
    <w:rsid w:val="000376EF"/>
    <w:rPr>
      <w:color w:val="0563C1" w:themeColor="hyperlink"/>
      <w:u w:val="single"/>
    </w:rPr>
  </w:style>
  <w:style w:type="paragraph" w:styleId="Sprechblasentext">
    <w:name w:val="Balloon Text"/>
    <w:basedOn w:val="Standard"/>
    <w:link w:val="SprechblasentextZchn"/>
    <w:uiPriority w:val="99"/>
    <w:semiHidden/>
    <w:unhideWhenUsed/>
    <w:rsid w:val="00A06F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F91"/>
    <w:rPr>
      <w:rFonts w:ascii="Tahoma" w:eastAsiaTheme="minorEastAsia" w:hAnsi="Tahoma" w:cs="Tahoma"/>
      <w:noProof/>
      <w:sz w:val="16"/>
      <w:szCs w:val="16"/>
      <w:lang w:eastAsia="de-DE"/>
    </w:rPr>
  </w:style>
  <w:style w:type="character" w:customStyle="1" w:styleId="NichtaufgelsteErwhnung1">
    <w:name w:val="Nicht aufgelöste Erwähnung1"/>
    <w:basedOn w:val="Absatz-Standardschriftart"/>
    <w:uiPriority w:val="99"/>
    <w:semiHidden/>
    <w:unhideWhenUsed/>
    <w:rsid w:val="0035421A"/>
    <w:rPr>
      <w:color w:val="605E5C"/>
      <w:shd w:val="clear" w:color="auto" w:fill="E1DFDD"/>
    </w:rPr>
  </w:style>
  <w:style w:type="character" w:styleId="Fett">
    <w:name w:val="Strong"/>
    <w:basedOn w:val="Absatz-Standardschriftart"/>
    <w:uiPriority w:val="22"/>
    <w:qFormat/>
    <w:rsid w:val="00DD2417"/>
    <w:rPr>
      <w:b/>
      <w:bCs/>
    </w:rPr>
  </w:style>
  <w:style w:type="character" w:customStyle="1" w:styleId="st">
    <w:name w:val="st"/>
    <w:basedOn w:val="Absatz-Standardschriftart"/>
    <w:qFormat/>
    <w:rsid w:val="00862843"/>
  </w:style>
  <w:style w:type="character" w:styleId="Hervorhebung">
    <w:name w:val="Emphasis"/>
    <w:basedOn w:val="Absatz-Standardschriftart"/>
    <w:uiPriority w:val="20"/>
    <w:qFormat/>
    <w:rsid w:val="00862843"/>
    <w:rPr>
      <w:i/>
      <w:iCs/>
    </w:rPr>
  </w:style>
  <w:style w:type="character" w:customStyle="1" w:styleId="NichtaufgelsteErwhnung2">
    <w:name w:val="Nicht aufgelöste Erwähnung2"/>
    <w:basedOn w:val="Absatz-Standardschriftart"/>
    <w:uiPriority w:val="99"/>
    <w:semiHidden/>
    <w:unhideWhenUsed/>
    <w:rsid w:val="00DC3D8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394D"/>
    <w:rPr>
      <w:rFonts w:eastAsiaTheme="minorEastAsia"/>
      <w:lang w:eastAsia="de-DE"/>
    </w:rPr>
  </w:style>
  <w:style w:type="paragraph" w:styleId="berschrift1">
    <w:name w:val="heading 1"/>
    <w:basedOn w:val="Standard"/>
    <w:next w:val="Standard"/>
    <w:link w:val="berschrift1Zchn"/>
    <w:qFormat/>
    <w:rsid w:val="0024394D"/>
    <w:pPr>
      <w:keepNext/>
      <w:outlineLvl w:val="0"/>
    </w:pPr>
    <w:rPr>
      <w:rFonts w:ascii="Arial" w:eastAsia="Times New Roman" w:hAnsi="Arial" w:cs="Arial"/>
      <w:b/>
      <w:bCs/>
    </w:rPr>
  </w:style>
  <w:style w:type="paragraph" w:styleId="berschrift2">
    <w:name w:val="heading 2"/>
    <w:basedOn w:val="Standard"/>
    <w:next w:val="Standard"/>
    <w:link w:val="berschrift2Zchn"/>
    <w:uiPriority w:val="9"/>
    <w:semiHidden/>
    <w:unhideWhenUsed/>
    <w:qFormat/>
    <w:rsid w:val="00501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qFormat/>
    <w:rsid w:val="00097971"/>
    <w:pPr>
      <w:keepNext/>
      <w:suppressAutoHyphens/>
      <w:autoSpaceDE w:val="0"/>
      <w:spacing w:before="57" w:line="250" w:lineRule="exact"/>
      <w:jc w:val="right"/>
      <w:outlineLvl w:val="3"/>
    </w:pPr>
    <w:rPr>
      <w:rFonts w:ascii="Verdana" w:eastAsia="Times New Roman" w:hAnsi="Verdana" w:cs="Times New Roman"/>
      <w:b/>
      <w:bCs/>
      <w:color w:val="003F7C"/>
      <w:sz w:val="18"/>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4394D"/>
    <w:rPr>
      <w:rFonts w:ascii="Arial" w:eastAsia="Times New Roman" w:hAnsi="Arial" w:cs="Arial"/>
      <w:b/>
      <w:bCs/>
      <w:lang w:eastAsia="de-DE"/>
    </w:rPr>
  </w:style>
  <w:style w:type="paragraph" w:styleId="Fuzeile">
    <w:name w:val="footer"/>
    <w:basedOn w:val="Standard"/>
    <w:link w:val="FuzeileZchn"/>
    <w:uiPriority w:val="99"/>
    <w:unhideWhenUsed/>
    <w:rsid w:val="0024394D"/>
    <w:pPr>
      <w:tabs>
        <w:tab w:val="center" w:pos="4536"/>
        <w:tab w:val="right" w:pos="9072"/>
      </w:tabs>
    </w:pPr>
  </w:style>
  <w:style w:type="character" w:customStyle="1" w:styleId="FuzeileZchn">
    <w:name w:val="Fußzeile Zchn"/>
    <w:basedOn w:val="Absatz-Standardschriftart"/>
    <w:link w:val="Fuzeile"/>
    <w:uiPriority w:val="99"/>
    <w:rsid w:val="0024394D"/>
    <w:rPr>
      <w:rFonts w:eastAsiaTheme="minorEastAsia"/>
      <w:noProof/>
      <w:lang w:eastAsia="de-DE"/>
    </w:rPr>
  </w:style>
  <w:style w:type="character" w:styleId="Seitenzahl">
    <w:name w:val="page number"/>
    <w:basedOn w:val="Absatz-Standardschriftart"/>
    <w:uiPriority w:val="99"/>
    <w:semiHidden/>
    <w:unhideWhenUsed/>
    <w:rsid w:val="0024394D"/>
  </w:style>
  <w:style w:type="paragraph" w:styleId="Kopfzeile">
    <w:name w:val="header"/>
    <w:basedOn w:val="Standard"/>
    <w:link w:val="KopfzeileZchn"/>
    <w:uiPriority w:val="99"/>
    <w:unhideWhenUsed/>
    <w:rsid w:val="0024394D"/>
    <w:pPr>
      <w:tabs>
        <w:tab w:val="center" w:pos="4536"/>
        <w:tab w:val="right" w:pos="9072"/>
      </w:tabs>
    </w:pPr>
  </w:style>
  <w:style w:type="character" w:customStyle="1" w:styleId="KopfzeileZchn">
    <w:name w:val="Kopfzeile Zchn"/>
    <w:basedOn w:val="Absatz-Standardschriftart"/>
    <w:link w:val="Kopfzeile"/>
    <w:uiPriority w:val="99"/>
    <w:rsid w:val="0024394D"/>
    <w:rPr>
      <w:rFonts w:eastAsiaTheme="minorEastAsia"/>
      <w:noProof/>
      <w:lang w:eastAsia="de-DE"/>
    </w:rPr>
  </w:style>
  <w:style w:type="character" w:customStyle="1" w:styleId="berschrift2Zchn">
    <w:name w:val="Überschrift 2 Zchn"/>
    <w:basedOn w:val="Absatz-Standardschriftart"/>
    <w:link w:val="berschrift2"/>
    <w:uiPriority w:val="9"/>
    <w:semiHidden/>
    <w:rsid w:val="00501C76"/>
    <w:rPr>
      <w:rFonts w:asciiTheme="majorHAnsi" w:eastAsiaTheme="majorEastAsia" w:hAnsiTheme="majorHAnsi" w:cstheme="majorBidi"/>
      <w:noProof/>
      <w:color w:val="2F5496" w:themeColor="accent1" w:themeShade="BF"/>
      <w:sz w:val="26"/>
      <w:szCs w:val="26"/>
      <w:lang w:eastAsia="de-DE"/>
    </w:rPr>
  </w:style>
  <w:style w:type="paragraph" w:styleId="StandardWeb">
    <w:name w:val="Normal (Web)"/>
    <w:basedOn w:val="Standard"/>
    <w:uiPriority w:val="99"/>
    <w:unhideWhenUsed/>
    <w:rsid w:val="00501C76"/>
    <w:pPr>
      <w:spacing w:before="100" w:beforeAutospacing="1" w:after="100" w:afterAutospacing="1"/>
    </w:pPr>
    <w:rPr>
      <w:rFonts w:ascii="Times New Roman" w:eastAsia="Times New Roman" w:hAnsi="Times New Roman" w:cs="Times New Roman"/>
    </w:rPr>
  </w:style>
  <w:style w:type="character" w:customStyle="1" w:styleId="berschrift4Zchn">
    <w:name w:val="Überschrift 4 Zchn"/>
    <w:basedOn w:val="Absatz-Standardschriftart"/>
    <w:link w:val="berschrift4"/>
    <w:rsid w:val="00097971"/>
    <w:rPr>
      <w:rFonts w:ascii="Verdana" w:eastAsia="Times New Roman" w:hAnsi="Verdana" w:cs="Times New Roman"/>
      <w:b/>
      <w:bCs/>
      <w:color w:val="003F7C"/>
      <w:sz w:val="18"/>
      <w:szCs w:val="20"/>
      <w:lang w:eastAsia="ar-SA"/>
    </w:rPr>
  </w:style>
  <w:style w:type="character" w:styleId="Hyperlink">
    <w:name w:val="Hyperlink"/>
    <w:basedOn w:val="Absatz-Standardschriftart"/>
    <w:uiPriority w:val="99"/>
    <w:unhideWhenUsed/>
    <w:rsid w:val="000376EF"/>
    <w:rPr>
      <w:color w:val="0563C1" w:themeColor="hyperlink"/>
      <w:u w:val="single"/>
    </w:rPr>
  </w:style>
  <w:style w:type="paragraph" w:styleId="Sprechblasentext">
    <w:name w:val="Balloon Text"/>
    <w:basedOn w:val="Standard"/>
    <w:link w:val="SprechblasentextZchn"/>
    <w:uiPriority w:val="99"/>
    <w:semiHidden/>
    <w:unhideWhenUsed/>
    <w:rsid w:val="00A06F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F91"/>
    <w:rPr>
      <w:rFonts w:ascii="Tahoma" w:eastAsiaTheme="minorEastAsia" w:hAnsi="Tahoma" w:cs="Tahoma"/>
      <w:noProof/>
      <w:sz w:val="16"/>
      <w:szCs w:val="16"/>
      <w:lang w:eastAsia="de-DE"/>
    </w:rPr>
  </w:style>
  <w:style w:type="character" w:customStyle="1" w:styleId="NichtaufgelsteErwhnung1">
    <w:name w:val="Nicht aufgelöste Erwähnung1"/>
    <w:basedOn w:val="Absatz-Standardschriftart"/>
    <w:uiPriority w:val="99"/>
    <w:semiHidden/>
    <w:unhideWhenUsed/>
    <w:rsid w:val="0035421A"/>
    <w:rPr>
      <w:color w:val="605E5C"/>
      <w:shd w:val="clear" w:color="auto" w:fill="E1DFDD"/>
    </w:rPr>
  </w:style>
  <w:style w:type="character" w:styleId="Fett">
    <w:name w:val="Strong"/>
    <w:basedOn w:val="Absatz-Standardschriftart"/>
    <w:uiPriority w:val="22"/>
    <w:qFormat/>
    <w:rsid w:val="00DD2417"/>
    <w:rPr>
      <w:b/>
      <w:bCs/>
    </w:rPr>
  </w:style>
  <w:style w:type="character" w:customStyle="1" w:styleId="st">
    <w:name w:val="st"/>
    <w:basedOn w:val="Absatz-Standardschriftart"/>
    <w:qFormat/>
    <w:rsid w:val="00862843"/>
  </w:style>
  <w:style w:type="character" w:styleId="Hervorhebung">
    <w:name w:val="Emphasis"/>
    <w:basedOn w:val="Absatz-Standardschriftart"/>
    <w:uiPriority w:val="20"/>
    <w:qFormat/>
    <w:rsid w:val="00862843"/>
    <w:rPr>
      <w:i/>
      <w:iCs/>
    </w:rPr>
  </w:style>
  <w:style w:type="character" w:customStyle="1" w:styleId="NichtaufgelsteErwhnung2">
    <w:name w:val="Nicht aufgelöste Erwähnung2"/>
    <w:basedOn w:val="Absatz-Standardschriftart"/>
    <w:uiPriority w:val="99"/>
    <w:semiHidden/>
    <w:unhideWhenUsed/>
    <w:rsid w:val="00DC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298923">
      <w:bodyDiv w:val="1"/>
      <w:marLeft w:val="0"/>
      <w:marRight w:val="0"/>
      <w:marTop w:val="0"/>
      <w:marBottom w:val="0"/>
      <w:divBdr>
        <w:top w:val="none" w:sz="0" w:space="0" w:color="auto"/>
        <w:left w:val="none" w:sz="0" w:space="0" w:color="auto"/>
        <w:bottom w:val="none" w:sz="0" w:space="0" w:color="auto"/>
        <w:right w:val="none" w:sz="0" w:space="0" w:color="auto"/>
      </w:divBdr>
    </w:div>
    <w:div w:id="2072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numenta.d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sse@donument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e@donumenta.de" TargetMode="External"/><Relationship Id="rId4" Type="http://schemas.openxmlformats.org/officeDocument/2006/relationships/settings" Target="settings.xml"/><Relationship Id="rId9" Type="http://schemas.openxmlformats.org/officeDocument/2006/relationships/hyperlink" Target="https://www.donumenta.de/pres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Weigl-Wagner</dc:creator>
  <cp:lastModifiedBy>RHS</cp:lastModifiedBy>
  <cp:revision>3</cp:revision>
  <cp:lastPrinted>2019-07-15T08:44:00Z</cp:lastPrinted>
  <dcterms:created xsi:type="dcterms:W3CDTF">2019-07-30T08:40:00Z</dcterms:created>
  <dcterms:modified xsi:type="dcterms:W3CDTF">2019-07-30T08:42:00Z</dcterms:modified>
</cp:coreProperties>
</file>